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644" w:rsidRPr="00222644" w:rsidRDefault="00222644" w:rsidP="00222644">
      <w:pPr>
        <w:pStyle w:val="22"/>
        <w:shd w:val="clear" w:color="auto" w:fill="auto"/>
      </w:pPr>
      <w:r w:rsidRPr="00222644">
        <w:rPr>
          <w:rStyle w:val="21"/>
          <w:b/>
          <w:bCs/>
          <w:color w:val="000000"/>
        </w:rPr>
        <w:t>ДЕПАРТАМЕНТ ГОСУДАРСТВЕННОЙ ГРАЖДАНСКОЙ СЛУЖБЫ</w:t>
      </w:r>
    </w:p>
    <w:p w:rsidR="00222644" w:rsidRPr="00222644" w:rsidRDefault="00222644" w:rsidP="00222644">
      <w:pPr>
        <w:pStyle w:val="22"/>
        <w:shd w:val="clear" w:color="auto" w:fill="auto"/>
        <w:rPr>
          <w:rStyle w:val="21"/>
          <w:b/>
          <w:bCs/>
          <w:color w:val="000000"/>
        </w:rPr>
      </w:pPr>
      <w:r w:rsidRPr="00222644">
        <w:rPr>
          <w:rStyle w:val="21"/>
          <w:b/>
          <w:bCs/>
          <w:color w:val="000000"/>
        </w:rPr>
        <w:t xml:space="preserve">И КАДРОВОЙ ПОЛИТИКИ </w:t>
      </w:r>
    </w:p>
    <w:p w:rsidR="00222644" w:rsidRPr="00222644" w:rsidRDefault="00222644" w:rsidP="00222644">
      <w:pPr>
        <w:pStyle w:val="22"/>
        <w:shd w:val="clear" w:color="auto" w:fill="auto"/>
      </w:pPr>
      <w:r w:rsidRPr="00222644">
        <w:rPr>
          <w:rStyle w:val="21"/>
          <w:b/>
          <w:bCs/>
          <w:color w:val="000000"/>
        </w:rPr>
        <w:t>ХАНТЫ-МАНСИЙСКОГО АВТОНОМНОГО ОКРУГА - ЮГРЫ</w:t>
      </w:r>
    </w:p>
    <w:p w:rsidR="00222644" w:rsidRPr="00222644" w:rsidRDefault="00222644" w:rsidP="00222644">
      <w:pPr>
        <w:pStyle w:val="22"/>
        <w:shd w:val="clear" w:color="auto" w:fill="auto"/>
        <w:spacing w:after="274"/>
      </w:pPr>
      <w:r w:rsidRPr="00222644">
        <w:rPr>
          <w:rStyle w:val="21"/>
          <w:b/>
          <w:bCs/>
          <w:color w:val="000000"/>
        </w:rPr>
        <w:t>(ДЕПГОССЛУЖБЫ ЮГРЫ)</w:t>
      </w:r>
    </w:p>
    <w:p w:rsidR="009466CB" w:rsidRDefault="009466CB" w:rsidP="00222644">
      <w:pPr>
        <w:pStyle w:val="22"/>
        <w:shd w:val="clear" w:color="auto" w:fill="auto"/>
        <w:spacing w:after="254" w:line="260" w:lineRule="exact"/>
        <w:rPr>
          <w:rStyle w:val="21"/>
          <w:b/>
          <w:bCs/>
          <w:color w:val="000000"/>
        </w:rPr>
      </w:pPr>
    </w:p>
    <w:p w:rsidR="00222644" w:rsidRPr="00222644" w:rsidRDefault="00222644" w:rsidP="00222644">
      <w:pPr>
        <w:pStyle w:val="22"/>
        <w:shd w:val="clear" w:color="auto" w:fill="auto"/>
        <w:spacing w:after="254" w:line="260" w:lineRule="exact"/>
      </w:pPr>
      <w:r w:rsidRPr="00222644">
        <w:rPr>
          <w:rStyle w:val="21"/>
          <w:b/>
          <w:bCs/>
          <w:color w:val="000000"/>
        </w:rPr>
        <w:t>ПРИКАЗ</w:t>
      </w:r>
    </w:p>
    <w:p w:rsidR="00222644" w:rsidRDefault="00222644" w:rsidP="00222644">
      <w:pPr>
        <w:spacing w:after="0" w:line="240" w:lineRule="auto"/>
        <w:jc w:val="center"/>
        <w:rPr>
          <w:rStyle w:val="12"/>
          <w:color w:val="000000"/>
          <w:sz w:val="28"/>
          <w:szCs w:val="28"/>
        </w:rPr>
      </w:pPr>
      <w:r w:rsidRPr="00222644">
        <w:rPr>
          <w:rStyle w:val="12"/>
          <w:color w:val="000000"/>
          <w:sz w:val="28"/>
          <w:szCs w:val="28"/>
        </w:rPr>
        <w:t xml:space="preserve">Об утверждении стандарта деятельности органов местного самоуправления муниципальных образований Ханты-Мансийского автономного округа - Югры </w:t>
      </w:r>
    </w:p>
    <w:p w:rsidR="00222644" w:rsidRDefault="00222644" w:rsidP="00222644">
      <w:pPr>
        <w:spacing w:after="0" w:line="240" w:lineRule="auto"/>
        <w:jc w:val="center"/>
        <w:rPr>
          <w:rStyle w:val="12"/>
          <w:color w:val="000000"/>
          <w:sz w:val="28"/>
          <w:szCs w:val="28"/>
        </w:rPr>
      </w:pPr>
      <w:r w:rsidRPr="00222644">
        <w:rPr>
          <w:rStyle w:val="12"/>
          <w:color w:val="000000"/>
          <w:sz w:val="28"/>
          <w:szCs w:val="28"/>
        </w:rPr>
        <w:t>в сфере противодействия коррупции</w:t>
      </w:r>
    </w:p>
    <w:p w:rsidR="009466CB" w:rsidRDefault="009466CB" w:rsidP="00222644">
      <w:pPr>
        <w:spacing w:after="0" w:line="240" w:lineRule="auto"/>
        <w:jc w:val="center"/>
        <w:rPr>
          <w:rStyle w:val="12"/>
          <w:color w:val="000000"/>
          <w:sz w:val="28"/>
          <w:szCs w:val="28"/>
        </w:rPr>
      </w:pPr>
    </w:p>
    <w:p w:rsidR="009466CB" w:rsidRDefault="009466CB" w:rsidP="00222644">
      <w:pPr>
        <w:spacing w:after="0" w:line="240" w:lineRule="auto"/>
        <w:jc w:val="center"/>
        <w:rPr>
          <w:rStyle w:val="12"/>
          <w:color w:val="000000"/>
          <w:sz w:val="28"/>
          <w:szCs w:val="28"/>
        </w:rPr>
      </w:pPr>
    </w:p>
    <w:p w:rsidR="009466CB" w:rsidRDefault="009466CB" w:rsidP="009466CB">
      <w:pPr>
        <w:spacing w:after="0" w:line="240" w:lineRule="auto"/>
        <w:rPr>
          <w:rStyle w:val="12"/>
          <w:color w:val="000000"/>
          <w:sz w:val="28"/>
          <w:szCs w:val="28"/>
        </w:rPr>
      </w:pPr>
      <w:r>
        <w:rPr>
          <w:rStyle w:val="12"/>
          <w:color w:val="000000"/>
          <w:sz w:val="28"/>
          <w:szCs w:val="28"/>
        </w:rPr>
        <w:t>12.09.2019</w:t>
      </w:r>
      <w:r>
        <w:rPr>
          <w:rStyle w:val="12"/>
          <w:color w:val="000000"/>
          <w:sz w:val="28"/>
          <w:szCs w:val="28"/>
        </w:rPr>
        <w:tab/>
      </w:r>
      <w:r>
        <w:rPr>
          <w:rStyle w:val="12"/>
          <w:color w:val="000000"/>
          <w:sz w:val="28"/>
          <w:szCs w:val="28"/>
        </w:rPr>
        <w:tab/>
      </w:r>
      <w:r>
        <w:rPr>
          <w:rStyle w:val="12"/>
          <w:color w:val="000000"/>
          <w:sz w:val="28"/>
          <w:szCs w:val="28"/>
        </w:rPr>
        <w:tab/>
      </w:r>
      <w:r>
        <w:rPr>
          <w:rStyle w:val="12"/>
          <w:color w:val="000000"/>
          <w:sz w:val="28"/>
          <w:szCs w:val="28"/>
        </w:rPr>
        <w:tab/>
      </w:r>
      <w:r>
        <w:rPr>
          <w:rStyle w:val="12"/>
          <w:color w:val="000000"/>
          <w:sz w:val="28"/>
          <w:szCs w:val="28"/>
        </w:rPr>
        <w:tab/>
      </w:r>
      <w:r>
        <w:rPr>
          <w:rStyle w:val="12"/>
          <w:color w:val="000000"/>
          <w:sz w:val="28"/>
          <w:szCs w:val="28"/>
        </w:rPr>
        <w:tab/>
      </w:r>
      <w:r>
        <w:rPr>
          <w:rStyle w:val="12"/>
          <w:color w:val="000000"/>
          <w:sz w:val="28"/>
          <w:szCs w:val="28"/>
        </w:rPr>
        <w:tab/>
      </w:r>
      <w:r>
        <w:rPr>
          <w:rStyle w:val="12"/>
          <w:color w:val="000000"/>
          <w:sz w:val="28"/>
          <w:szCs w:val="28"/>
        </w:rPr>
        <w:tab/>
      </w:r>
      <w:r>
        <w:rPr>
          <w:rStyle w:val="12"/>
          <w:color w:val="000000"/>
          <w:sz w:val="28"/>
          <w:szCs w:val="28"/>
        </w:rPr>
        <w:tab/>
      </w:r>
      <w:r>
        <w:rPr>
          <w:rStyle w:val="12"/>
          <w:color w:val="000000"/>
          <w:sz w:val="28"/>
          <w:szCs w:val="28"/>
        </w:rPr>
        <w:tab/>
        <w:t xml:space="preserve">      36-ОД-100</w:t>
      </w:r>
    </w:p>
    <w:p w:rsidR="009466CB" w:rsidRDefault="009466CB" w:rsidP="009466CB">
      <w:pPr>
        <w:spacing w:after="0" w:line="240" w:lineRule="auto"/>
        <w:rPr>
          <w:rStyle w:val="12"/>
          <w:color w:val="000000"/>
          <w:sz w:val="28"/>
          <w:szCs w:val="28"/>
        </w:rPr>
      </w:pPr>
      <w:r>
        <w:rPr>
          <w:rStyle w:val="12"/>
          <w:color w:val="000000"/>
          <w:sz w:val="28"/>
          <w:szCs w:val="28"/>
        </w:rPr>
        <w:t>Ханты-Мансийск</w:t>
      </w:r>
    </w:p>
    <w:p w:rsidR="009466CB" w:rsidRDefault="009466CB" w:rsidP="00222644">
      <w:pPr>
        <w:spacing w:after="0" w:line="240" w:lineRule="auto"/>
        <w:jc w:val="center"/>
        <w:rPr>
          <w:rStyle w:val="12"/>
          <w:color w:val="000000"/>
          <w:sz w:val="28"/>
          <w:szCs w:val="28"/>
        </w:rPr>
      </w:pPr>
    </w:p>
    <w:p w:rsidR="00222644" w:rsidRDefault="00222644" w:rsidP="00222644">
      <w:pPr>
        <w:pStyle w:val="2"/>
        <w:ind w:firstLine="709"/>
        <w:jc w:val="both"/>
        <w:rPr>
          <w:rStyle w:val="ad"/>
          <w:color w:val="000000"/>
          <w:sz w:val="28"/>
          <w:szCs w:val="28"/>
        </w:rPr>
      </w:pPr>
      <w:r w:rsidRPr="00222644">
        <w:rPr>
          <w:rStyle w:val="12"/>
          <w:color w:val="000000"/>
          <w:sz w:val="28"/>
          <w:szCs w:val="28"/>
        </w:rPr>
        <w:t xml:space="preserve">Во исполнение пункта 2.4. протокола заседания Комиссии по координации работы по противодействию коррупции в Ханты-Мансийском автономном округе - Югре от 11.12.2018 №4 в целях оказания органам местного самоуправления муниципальных образований Ханты-Мансийского автономного округа - Югры методологической помощи по вопросам эффективной организации антикоррупционной работы, </w:t>
      </w:r>
      <w:r w:rsidRPr="00222644">
        <w:rPr>
          <w:rStyle w:val="ad"/>
          <w:color w:val="000000"/>
          <w:sz w:val="28"/>
          <w:szCs w:val="28"/>
        </w:rPr>
        <w:t>приказываю:</w:t>
      </w:r>
    </w:p>
    <w:p w:rsidR="009466CB" w:rsidRPr="009466CB" w:rsidRDefault="009466CB" w:rsidP="009466CB"/>
    <w:p w:rsidR="00222644" w:rsidRPr="00222644" w:rsidRDefault="00222644" w:rsidP="00222644">
      <w:pPr>
        <w:pStyle w:val="2"/>
        <w:ind w:firstLine="709"/>
        <w:jc w:val="both"/>
      </w:pPr>
      <w:r>
        <w:rPr>
          <w:rStyle w:val="12"/>
          <w:color w:val="000000"/>
          <w:sz w:val="28"/>
          <w:szCs w:val="28"/>
        </w:rPr>
        <w:t xml:space="preserve">1.   </w:t>
      </w:r>
      <w:r w:rsidRPr="00222644">
        <w:rPr>
          <w:rStyle w:val="12"/>
          <w:color w:val="000000"/>
          <w:sz w:val="28"/>
          <w:szCs w:val="28"/>
        </w:rPr>
        <w:t>Утвердить стандарт деятельности органов местного самоуправления муниципальных образований Ханты-Мансийского автономного округа - Югры в сфере противодействия коррупции (далее - Стандарт).</w:t>
      </w:r>
    </w:p>
    <w:p w:rsidR="00222644" w:rsidRPr="00222644" w:rsidRDefault="00222644" w:rsidP="00222644">
      <w:pPr>
        <w:pStyle w:val="2"/>
        <w:ind w:firstLine="709"/>
        <w:jc w:val="both"/>
      </w:pPr>
      <w:r>
        <w:rPr>
          <w:rStyle w:val="12"/>
          <w:color w:val="000000"/>
          <w:sz w:val="28"/>
          <w:szCs w:val="28"/>
        </w:rPr>
        <w:t xml:space="preserve">2. </w:t>
      </w:r>
      <w:r w:rsidRPr="00222644">
        <w:rPr>
          <w:rStyle w:val="12"/>
          <w:color w:val="000000"/>
          <w:sz w:val="28"/>
          <w:szCs w:val="28"/>
        </w:rPr>
        <w:t>Отделу информационного сопровождения и мониторинга Департамента (Комарова Н.П.) обеспечить размещение Стандарта в информационно-телекоммуникационной сети «Интернет» на официальных сайтах Департамента, «Противодействие коррупции».</w:t>
      </w:r>
    </w:p>
    <w:p w:rsidR="00222644" w:rsidRDefault="00222644" w:rsidP="00222644">
      <w:pPr>
        <w:pStyle w:val="2"/>
        <w:ind w:firstLine="709"/>
        <w:jc w:val="both"/>
        <w:rPr>
          <w:rStyle w:val="12"/>
          <w:color w:val="000000"/>
          <w:sz w:val="28"/>
          <w:szCs w:val="28"/>
        </w:rPr>
      </w:pPr>
      <w:r w:rsidRPr="00222644">
        <w:rPr>
          <w:rStyle w:val="12"/>
          <w:color w:val="000000"/>
          <w:sz w:val="28"/>
          <w:szCs w:val="28"/>
        </w:rPr>
        <w:t>3. Контроль за исполнением настоящего приказа оставляю за собой.</w:t>
      </w:r>
    </w:p>
    <w:p w:rsidR="009466CB" w:rsidRDefault="009466CB" w:rsidP="009466CB"/>
    <w:p w:rsidR="00222644" w:rsidRDefault="00222644" w:rsidP="00222644"/>
    <w:p w:rsidR="009466CB" w:rsidRDefault="009466CB" w:rsidP="009466CB">
      <w:pPr>
        <w:pStyle w:val="ae"/>
        <w:framePr w:w="2881" w:h="665" w:wrap="none" w:vAnchor="text" w:hAnchor="page" w:x="4858" w:y="-2"/>
        <w:shd w:val="clear" w:color="auto" w:fill="auto"/>
        <w:spacing w:line="150" w:lineRule="exact"/>
        <w:jc w:val="center"/>
        <w:rPr>
          <w:rStyle w:val="Exact"/>
          <w:color w:val="000000"/>
          <w:spacing w:val="0"/>
          <w:sz w:val="24"/>
          <w:szCs w:val="24"/>
        </w:rPr>
      </w:pPr>
    </w:p>
    <w:p w:rsidR="009466CB" w:rsidRPr="009466CB" w:rsidRDefault="009466CB" w:rsidP="009466CB">
      <w:pPr>
        <w:pStyle w:val="ae"/>
        <w:framePr w:w="2881" w:h="665" w:wrap="none" w:vAnchor="text" w:hAnchor="page" w:x="4858" w:y="-2"/>
        <w:shd w:val="clear" w:color="auto" w:fill="auto"/>
        <w:spacing w:line="150" w:lineRule="exact"/>
        <w:jc w:val="center"/>
        <w:rPr>
          <w:rFonts w:ascii="Times New Roman" w:hAnsi="Times New Roman" w:cs="Times New Roman"/>
          <w:sz w:val="24"/>
          <w:szCs w:val="24"/>
        </w:rPr>
      </w:pPr>
      <w:r w:rsidRPr="009466CB">
        <w:rPr>
          <w:rStyle w:val="Exact"/>
          <w:rFonts w:ascii="Times New Roman" w:hAnsi="Times New Roman" w:cs="Times New Roman"/>
          <w:color w:val="000000"/>
          <w:spacing w:val="0"/>
          <w:sz w:val="24"/>
          <w:szCs w:val="24"/>
        </w:rPr>
        <w:t xml:space="preserve">документ подписан  </w:t>
      </w:r>
      <w:r w:rsidRPr="009466CB">
        <w:rPr>
          <w:rStyle w:val="Exact"/>
          <w:rFonts w:ascii="Times New Roman" w:hAnsi="Times New Roman" w:cs="Times New Roman"/>
          <w:color w:val="000000"/>
          <w:spacing w:val="0"/>
          <w:sz w:val="24"/>
          <w:szCs w:val="24"/>
        </w:rPr>
        <w:t>электронной</w:t>
      </w:r>
      <w:r w:rsidRPr="009466CB">
        <w:rPr>
          <w:rStyle w:val="TimesNewRoman"/>
          <w:color w:val="000000"/>
          <w:sz w:val="24"/>
          <w:szCs w:val="24"/>
        </w:rPr>
        <w:t xml:space="preserve"> </w:t>
      </w:r>
      <w:r w:rsidRPr="009466CB">
        <w:rPr>
          <w:rStyle w:val="Exact"/>
          <w:rFonts w:ascii="Times New Roman" w:hAnsi="Times New Roman" w:cs="Times New Roman"/>
          <w:color w:val="000000"/>
          <w:spacing w:val="0"/>
          <w:sz w:val="24"/>
          <w:szCs w:val="24"/>
        </w:rPr>
        <w:t>подписью</w:t>
      </w:r>
    </w:p>
    <w:p w:rsidR="00222644" w:rsidRPr="00222644" w:rsidRDefault="00222644" w:rsidP="009466CB">
      <w:pPr>
        <w:spacing w:after="0" w:line="240" w:lineRule="auto"/>
        <w:rPr>
          <w:rFonts w:ascii="Times New Roman" w:hAnsi="Times New Roman" w:cs="Times New Roman"/>
          <w:sz w:val="28"/>
          <w:szCs w:val="28"/>
        </w:rPr>
      </w:pPr>
      <w:r w:rsidRPr="00222644">
        <w:rPr>
          <w:rFonts w:ascii="Times New Roman" w:hAnsi="Times New Roman" w:cs="Times New Roman"/>
          <w:sz w:val="28"/>
          <w:szCs w:val="28"/>
        </w:rPr>
        <w:t>Врио Директора</w:t>
      </w:r>
      <w:r w:rsidR="009466CB">
        <w:rPr>
          <w:rFonts w:ascii="Times New Roman" w:hAnsi="Times New Roman" w:cs="Times New Roman"/>
          <w:sz w:val="28"/>
          <w:szCs w:val="28"/>
        </w:rPr>
        <w:tab/>
      </w:r>
      <w:r w:rsidR="009466CB">
        <w:rPr>
          <w:rFonts w:ascii="Times New Roman" w:hAnsi="Times New Roman" w:cs="Times New Roman"/>
          <w:sz w:val="28"/>
          <w:szCs w:val="28"/>
        </w:rPr>
        <w:tab/>
      </w:r>
      <w:r w:rsidR="009466CB">
        <w:rPr>
          <w:rFonts w:ascii="Times New Roman" w:hAnsi="Times New Roman" w:cs="Times New Roman"/>
          <w:sz w:val="28"/>
          <w:szCs w:val="28"/>
        </w:rPr>
        <w:tab/>
      </w:r>
      <w:r w:rsidR="009466CB">
        <w:rPr>
          <w:rFonts w:ascii="Times New Roman" w:hAnsi="Times New Roman" w:cs="Times New Roman"/>
          <w:sz w:val="28"/>
          <w:szCs w:val="28"/>
        </w:rPr>
        <w:tab/>
      </w:r>
      <w:r w:rsidR="009466CB">
        <w:rPr>
          <w:rFonts w:ascii="Times New Roman" w:hAnsi="Times New Roman" w:cs="Times New Roman"/>
          <w:sz w:val="28"/>
          <w:szCs w:val="28"/>
        </w:rPr>
        <w:tab/>
      </w:r>
      <w:r w:rsidR="009466CB">
        <w:rPr>
          <w:rFonts w:ascii="Times New Roman" w:hAnsi="Times New Roman" w:cs="Times New Roman"/>
          <w:sz w:val="28"/>
          <w:szCs w:val="28"/>
        </w:rPr>
        <w:tab/>
      </w:r>
      <w:r w:rsidR="009466CB">
        <w:rPr>
          <w:rFonts w:ascii="Times New Roman" w:hAnsi="Times New Roman" w:cs="Times New Roman"/>
          <w:sz w:val="28"/>
          <w:szCs w:val="28"/>
        </w:rPr>
        <w:tab/>
        <w:t xml:space="preserve">             Л.В. Самохвалова</w:t>
      </w:r>
    </w:p>
    <w:p w:rsidR="00222644" w:rsidRPr="00222644" w:rsidRDefault="00222644" w:rsidP="009466CB">
      <w:pPr>
        <w:spacing w:after="0" w:line="240" w:lineRule="auto"/>
        <w:rPr>
          <w:rFonts w:ascii="Times New Roman" w:hAnsi="Times New Roman" w:cs="Times New Roman"/>
          <w:sz w:val="28"/>
          <w:szCs w:val="28"/>
        </w:rPr>
        <w:sectPr w:rsidR="00222644" w:rsidRPr="00222644" w:rsidSect="00222644">
          <w:pgSz w:w="11909" w:h="16838"/>
          <w:pgMar w:top="1134" w:right="710" w:bottom="2222" w:left="1502" w:header="0" w:footer="3" w:gutter="0"/>
          <w:cols w:space="720"/>
          <w:noEndnote/>
          <w:docGrid w:linePitch="360"/>
        </w:sectPr>
      </w:pPr>
      <w:r w:rsidRPr="00222644">
        <w:rPr>
          <w:rFonts w:ascii="Times New Roman" w:hAnsi="Times New Roman" w:cs="Times New Roman"/>
          <w:sz w:val="28"/>
          <w:szCs w:val="28"/>
        </w:rPr>
        <w:t>Департамента</w:t>
      </w:r>
    </w:p>
    <w:p w:rsidR="00222644" w:rsidRDefault="00222644" w:rsidP="00222644">
      <w:pPr>
        <w:framePr w:w="562" w:h="552" w:wrap="none" w:vAnchor="text" w:hAnchor="margin" w:x="3097"/>
        <w:rPr>
          <w:sz w:val="2"/>
          <w:szCs w:val="2"/>
        </w:rPr>
      </w:pPr>
    </w:p>
    <w:p w:rsidR="007766C0" w:rsidRPr="007766C0" w:rsidRDefault="007766C0" w:rsidP="007766C0">
      <w:pPr>
        <w:spacing w:after="0" w:line="240" w:lineRule="auto"/>
        <w:ind w:firstLine="709"/>
        <w:jc w:val="right"/>
        <w:rPr>
          <w:rFonts w:ascii="Times New Roman" w:hAnsi="Times New Roman" w:cs="Times New Roman"/>
          <w:sz w:val="28"/>
          <w:szCs w:val="28"/>
        </w:rPr>
      </w:pPr>
      <w:bookmarkStart w:id="0" w:name="_GoBack"/>
      <w:bookmarkEnd w:id="0"/>
      <w:r w:rsidRPr="007766C0">
        <w:rPr>
          <w:rFonts w:ascii="Times New Roman" w:hAnsi="Times New Roman" w:cs="Times New Roman"/>
          <w:sz w:val="28"/>
          <w:szCs w:val="28"/>
        </w:rPr>
        <w:t>Приложение к приказу</w:t>
      </w:r>
    </w:p>
    <w:p w:rsidR="007766C0" w:rsidRPr="007766C0" w:rsidRDefault="007766C0" w:rsidP="007766C0">
      <w:pPr>
        <w:spacing w:after="0" w:line="240" w:lineRule="auto"/>
        <w:ind w:firstLine="709"/>
        <w:jc w:val="right"/>
        <w:rPr>
          <w:rFonts w:ascii="Times New Roman" w:hAnsi="Times New Roman" w:cs="Times New Roman"/>
          <w:sz w:val="28"/>
          <w:szCs w:val="28"/>
        </w:rPr>
      </w:pPr>
      <w:r w:rsidRPr="007766C0">
        <w:rPr>
          <w:rFonts w:ascii="Times New Roman" w:hAnsi="Times New Roman" w:cs="Times New Roman"/>
          <w:sz w:val="28"/>
          <w:szCs w:val="28"/>
        </w:rPr>
        <w:t xml:space="preserve">Департамента государственной </w:t>
      </w:r>
    </w:p>
    <w:p w:rsidR="007766C0" w:rsidRPr="007766C0" w:rsidRDefault="007766C0" w:rsidP="007766C0">
      <w:pPr>
        <w:spacing w:after="0" w:line="240" w:lineRule="auto"/>
        <w:ind w:firstLine="709"/>
        <w:jc w:val="right"/>
        <w:rPr>
          <w:rFonts w:ascii="Times New Roman" w:hAnsi="Times New Roman" w:cs="Times New Roman"/>
          <w:sz w:val="28"/>
          <w:szCs w:val="28"/>
        </w:rPr>
      </w:pPr>
      <w:r w:rsidRPr="007766C0">
        <w:rPr>
          <w:rFonts w:ascii="Times New Roman" w:hAnsi="Times New Roman" w:cs="Times New Roman"/>
          <w:sz w:val="28"/>
          <w:szCs w:val="28"/>
        </w:rPr>
        <w:t xml:space="preserve">гражданской службы и кадровой </w:t>
      </w:r>
    </w:p>
    <w:p w:rsidR="007766C0" w:rsidRPr="007766C0" w:rsidRDefault="007766C0" w:rsidP="007766C0">
      <w:pPr>
        <w:spacing w:after="0" w:line="240" w:lineRule="auto"/>
        <w:ind w:firstLine="709"/>
        <w:jc w:val="right"/>
        <w:rPr>
          <w:rFonts w:ascii="Times New Roman" w:hAnsi="Times New Roman" w:cs="Times New Roman"/>
          <w:sz w:val="28"/>
          <w:szCs w:val="28"/>
        </w:rPr>
      </w:pPr>
      <w:r w:rsidRPr="007766C0">
        <w:rPr>
          <w:rFonts w:ascii="Times New Roman" w:hAnsi="Times New Roman" w:cs="Times New Roman"/>
          <w:sz w:val="28"/>
          <w:szCs w:val="28"/>
        </w:rPr>
        <w:t xml:space="preserve">политики Ханты-Мансийского </w:t>
      </w:r>
    </w:p>
    <w:p w:rsidR="007766C0" w:rsidRPr="007766C0" w:rsidRDefault="007766C0" w:rsidP="007766C0">
      <w:pPr>
        <w:spacing w:after="0" w:line="240" w:lineRule="auto"/>
        <w:ind w:firstLine="709"/>
        <w:jc w:val="right"/>
        <w:rPr>
          <w:rFonts w:ascii="Times New Roman" w:hAnsi="Times New Roman" w:cs="Times New Roman"/>
          <w:sz w:val="28"/>
          <w:szCs w:val="28"/>
        </w:rPr>
      </w:pPr>
      <w:r w:rsidRPr="007766C0">
        <w:rPr>
          <w:rFonts w:ascii="Times New Roman" w:hAnsi="Times New Roman" w:cs="Times New Roman"/>
          <w:sz w:val="28"/>
          <w:szCs w:val="28"/>
        </w:rPr>
        <w:t>автономного округа – Югры</w:t>
      </w:r>
    </w:p>
    <w:p w:rsidR="007766C0" w:rsidRPr="00781C64" w:rsidRDefault="007766C0" w:rsidP="007766C0">
      <w:pPr>
        <w:spacing w:after="0" w:line="240" w:lineRule="auto"/>
        <w:ind w:firstLine="709"/>
        <w:jc w:val="right"/>
        <w:rPr>
          <w:rFonts w:ascii="Times New Roman" w:hAnsi="Times New Roman" w:cs="Times New Roman"/>
          <w:sz w:val="28"/>
          <w:szCs w:val="28"/>
          <w:u w:val="single"/>
        </w:rPr>
      </w:pPr>
      <w:r w:rsidRPr="00781C64">
        <w:rPr>
          <w:rFonts w:ascii="Times New Roman" w:hAnsi="Times New Roman" w:cs="Times New Roman"/>
          <w:sz w:val="28"/>
          <w:szCs w:val="28"/>
          <w:u w:val="single"/>
        </w:rPr>
        <w:t>от «</w:t>
      </w:r>
      <w:r w:rsidR="00781C64" w:rsidRPr="00781C64">
        <w:rPr>
          <w:rFonts w:ascii="Times New Roman" w:hAnsi="Times New Roman" w:cs="Times New Roman"/>
          <w:sz w:val="28"/>
          <w:szCs w:val="28"/>
          <w:u w:val="single"/>
        </w:rPr>
        <w:t>12</w:t>
      </w:r>
      <w:r w:rsidRPr="00781C64">
        <w:rPr>
          <w:rFonts w:ascii="Times New Roman" w:hAnsi="Times New Roman" w:cs="Times New Roman"/>
          <w:sz w:val="28"/>
          <w:szCs w:val="28"/>
          <w:u w:val="single"/>
        </w:rPr>
        <w:t>»</w:t>
      </w:r>
      <w:r w:rsidR="00781C64" w:rsidRPr="00781C64">
        <w:rPr>
          <w:rFonts w:ascii="Times New Roman" w:hAnsi="Times New Roman" w:cs="Times New Roman"/>
          <w:sz w:val="28"/>
          <w:szCs w:val="28"/>
          <w:u w:val="single"/>
        </w:rPr>
        <w:t xml:space="preserve"> сентября</w:t>
      </w:r>
      <w:r w:rsidRPr="00781C64">
        <w:rPr>
          <w:rFonts w:ascii="Times New Roman" w:hAnsi="Times New Roman" w:cs="Times New Roman"/>
          <w:sz w:val="28"/>
          <w:szCs w:val="28"/>
          <w:u w:val="single"/>
        </w:rPr>
        <w:t xml:space="preserve"> 2019 года №</w:t>
      </w:r>
      <w:r w:rsidR="00781C64" w:rsidRPr="00781C64">
        <w:rPr>
          <w:rFonts w:ascii="Times New Roman" w:hAnsi="Times New Roman" w:cs="Times New Roman"/>
          <w:sz w:val="28"/>
          <w:szCs w:val="28"/>
          <w:u w:val="single"/>
        </w:rPr>
        <w:t xml:space="preserve"> 36-ОД-100</w:t>
      </w:r>
    </w:p>
    <w:p w:rsidR="007766C0" w:rsidRDefault="007766C0" w:rsidP="007766C0">
      <w:pPr>
        <w:spacing w:after="0" w:line="240" w:lineRule="auto"/>
        <w:ind w:firstLine="709"/>
        <w:jc w:val="center"/>
        <w:rPr>
          <w:rFonts w:ascii="Times New Roman" w:hAnsi="Times New Roman" w:cs="Times New Roman"/>
          <w:b/>
          <w:sz w:val="28"/>
          <w:szCs w:val="28"/>
        </w:rPr>
      </w:pPr>
    </w:p>
    <w:p w:rsidR="007766C0" w:rsidRDefault="007766C0" w:rsidP="007766C0">
      <w:pPr>
        <w:spacing w:after="0" w:line="240" w:lineRule="auto"/>
        <w:ind w:firstLine="709"/>
        <w:jc w:val="center"/>
        <w:rPr>
          <w:rFonts w:ascii="Times New Roman" w:hAnsi="Times New Roman" w:cs="Times New Roman"/>
          <w:b/>
          <w:sz w:val="28"/>
          <w:szCs w:val="28"/>
        </w:rPr>
      </w:pPr>
    </w:p>
    <w:p w:rsidR="00D94127" w:rsidRPr="008B2B75" w:rsidRDefault="008D3198" w:rsidP="00EE7FF6">
      <w:pPr>
        <w:spacing w:after="0" w:line="240" w:lineRule="auto"/>
        <w:jc w:val="center"/>
        <w:rPr>
          <w:rFonts w:ascii="Times New Roman" w:hAnsi="Times New Roman" w:cs="Times New Roman"/>
          <w:b/>
          <w:sz w:val="28"/>
          <w:szCs w:val="28"/>
        </w:rPr>
      </w:pPr>
      <w:r w:rsidRPr="008B2B75">
        <w:rPr>
          <w:rFonts w:ascii="Times New Roman" w:hAnsi="Times New Roman" w:cs="Times New Roman"/>
          <w:b/>
          <w:sz w:val="28"/>
          <w:szCs w:val="28"/>
        </w:rPr>
        <w:t>Стандарт деятельности органов местного самоуправления муниципальных образований Ханты-Мансийского автономного округа – Югры в сфере противодействия коррупции</w:t>
      </w:r>
    </w:p>
    <w:p w:rsidR="008D3198" w:rsidRPr="008B2B75" w:rsidRDefault="008D3198" w:rsidP="00EE7FF6">
      <w:pPr>
        <w:spacing w:after="0" w:line="240" w:lineRule="auto"/>
        <w:jc w:val="center"/>
        <w:rPr>
          <w:rFonts w:ascii="Times New Roman" w:hAnsi="Times New Roman" w:cs="Times New Roman"/>
          <w:b/>
          <w:sz w:val="28"/>
          <w:szCs w:val="28"/>
        </w:rPr>
      </w:pPr>
    </w:p>
    <w:p w:rsidR="008D3198" w:rsidRPr="008B2B75" w:rsidRDefault="00333D65" w:rsidP="00EE7F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B111A1" w:rsidRPr="008B2B75">
        <w:rPr>
          <w:rFonts w:ascii="Times New Roman" w:hAnsi="Times New Roman" w:cs="Times New Roman"/>
          <w:b/>
          <w:sz w:val="28"/>
          <w:szCs w:val="28"/>
        </w:rPr>
        <w:t xml:space="preserve">. </w:t>
      </w:r>
      <w:r w:rsidR="008D3198" w:rsidRPr="008B2B75">
        <w:rPr>
          <w:rFonts w:ascii="Times New Roman" w:hAnsi="Times New Roman" w:cs="Times New Roman"/>
          <w:b/>
          <w:sz w:val="28"/>
          <w:szCs w:val="28"/>
        </w:rPr>
        <w:t>Общие положения</w:t>
      </w:r>
    </w:p>
    <w:p w:rsidR="008D3198" w:rsidRPr="008B2B75" w:rsidRDefault="008D3198" w:rsidP="007766C0">
      <w:pPr>
        <w:spacing w:after="0" w:line="240" w:lineRule="auto"/>
        <w:ind w:firstLine="709"/>
        <w:jc w:val="center"/>
        <w:rPr>
          <w:rFonts w:ascii="Times New Roman" w:hAnsi="Times New Roman" w:cs="Times New Roman"/>
          <w:b/>
          <w:sz w:val="28"/>
          <w:szCs w:val="28"/>
        </w:rPr>
      </w:pPr>
    </w:p>
    <w:p w:rsidR="008D3198" w:rsidRPr="008B2B75" w:rsidRDefault="008D3198" w:rsidP="007766C0">
      <w:pPr>
        <w:spacing w:after="0" w:line="240" w:lineRule="auto"/>
        <w:ind w:firstLine="709"/>
        <w:jc w:val="both"/>
        <w:rPr>
          <w:rFonts w:ascii="Times New Roman" w:hAnsi="Times New Roman" w:cs="Times New Roman"/>
          <w:sz w:val="28"/>
          <w:szCs w:val="28"/>
        </w:rPr>
      </w:pPr>
      <w:r w:rsidRPr="008B2B75">
        <w:rPr>
          <w:rFonts w:ascii="Times New Roman" w:hAnsi="Times New Roman" w:cs="Times New Roman"/>
          <w:sz w:val="28"/>
          <w:szCs w:val="28"/>
        </w:rPr>
        <w:t xml:space="preserve">Стандарт деятельности органов местного самоуправления муниципальных образований Ханты-Мансийского автономного округа – Югры </w:t>
      </w:r>
      <w:r w:rsidR="00B111A1" w:rsidRPr="008B2B75">
        <w:rPr>
          <w:rFonts w:ascii="Times New Roman" w:hAnsi="Times New Roman" w:cs="Times New Roman"/>
          <w:sz w:val="28"/>
          <w:szCs w:val="28"/>
        </w:rPr>
        <w:t xml:space="preserve">(далее – автономный округ) </w:t>
      </w:r>
      <w:r w:rsidRPr="008B2B75">
        <w:rPr>
          <w:rFonts w:ascii="Times New Roman" w:hAnsi="Times New Roman" w:cs="Times New Roman"/>
          <w:sz w:val="28"/>
          <w:szCs w:val="28"/>
        </w:rPr>
        <w:t xml:space="preserve">в сфере противодействия коррупции разработан </w:t>
      </w:r>
      <w:r w:rsidR="00B111A1" w:rsidRPr="008B2B75">
        <w:rPr>
          <w:rFonts w:ascii="Times New Roman" w:hAnsi="Times New Roman" w:cs="Times New Roman"/>
          <w:sz w:val="28"/>
          <w:szCs w:val="28"/>
        </w:rPr>
        <w:t xml:space="preserve">в целях осуществления единой скоординированной деятельности органов местного самоуправления муниципальных образований автономного округа по противодействию коррупции в автономном округе </w:t>
      </w:r>
      <w:r w:rsidRPr="008B2B75">
        <w:rPr>
          <w:rFonts w:ascii="Times New Roman" w:hAnsi="Times New Roman" w:cs="Times New Roman"/>
          <w:sz w:val="28"/>
          <w:szCs w:val="28"/>
        </w:rPr>
        <w:t xml:space="preserve">в </w:t>
      </w:r>
      <w:r w:rsidRPr="004562F9">
        <w:rPr>
          <w:rFonts w:ascii="Times New Roman" w:hAnsi="Times New Roman" w:cs="Times New Roman"/>
          <w:sz w:val="28"/>
          <w:szCs w:val="28"/>
        </w:rPr>
        <w:t>соответствие с федеральными законами от 25.12.2008 № 273-ФЗ «О противодействии коррупции», от 02.03.2007</w:t>
      </w:r>
      <w:r w:rsidR="00B111A1" w:rsidRPr="004562F9">
        <w:rPr>
          <w:rFonts w:ascii="Times New Roman" w:hAnsi="Times New Roman" w:cs="Times New Roman"/>
          <w:sz w:val="28"/>
          <w:szCs w:val="28"/>
        </w:rPr>
        <w:t xml:space="preserve"> № 25-ФЗ «О муниципальной службе в Российской Федерации», законами Ханты-Мансийского автономного округа – Югры от 25.09.2008 № 86-оз «О мерах противодействия коррупции в Ханты-Мансийском автономном округе – Югре», от 20.07.2007 № 113-оз «Об отдельных вопросах муниципальной</w:t>
      </w:r>
      <w:r w:rsidR="00B34A12" w:rsidRPr="004562F9">
        <w:rPr>
          <w:rFonts w:ascii="Times New Roman" w:hAnsi="Times New Roman" w:cs="Times New Roman"/>
          <w:sz w:val="28"/>
          <w:szCs w:val="28"/>
        </w:rPr>
        <w:t xml:space="preserve"> службы в Ханты-Манси</w:t>
      </w:r>
      <w:r w:rsidR="004562F9" w:rsidRPr="004562F9">
        <w:rPr>
          <w:rFonts w:ascii="Times New Roman" w:hAnsi="Times New Roman" w:cs="Times New Roman"/>
          <w:sz w:val="28"/>
          <w:szCs w:val="28"/>
        </w:rPr>
        <w:t>йском автономном округе – Югре» и на основе Методических рекомендаций по отдельным вопросам организации антикоррупционной работы в субъектах Российской Федерации и муниципальных образованиях в отношении лиц, замещающих муниципальные должности, и муниципальных служащих, разработанных Министерством труда и социальной защиты Российской Федерации.</w:t>
      </w:r>
    </w:p>
    <w:p w:rsidR="00881351" w:rsidRPr="00881351" w:rsidRDefault="00881351" w:rsidP="0077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8"/>
          <w:szCs w:val="28"/>
          <w:lang w:eastAsia="ru-RU"/>
        </w:rPr>
      </w:pPr>
      <w:r w:rsidRPr="00881351">
        <w:rPr>
          <w:rFonts w:ascii="Times New Roman" w:eastAsia="Times New Roman" w:hAnsi="Times New Roman" w:cs="Times New Roman"/>
          <w:sz w:val="28"/>
          <w:szCs w:val="28"/>
          <w:lang w:eastAsia="ru-RU"/>
        </w:rPr>
        <w:t>Меры по предупреждению коррупции в отношении лиц, обладающих публично-властными полномочиями, реализуются посредством антикоррупционных институтов, обеспечивающих:</w:t>
      </w:r>
    </w:p>
    <w:p w:rsidR="00881351" w:rsidRPr="00881351" w:rsidRDefault="00881351" w:rsidP="0077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8"/>
          <w:szCs w:val="28"/>
          <w:lang w:eastAsia="ru-RU"/>
        </w:rPr>
      </w:pPr>
      <w:r w:rsidRPr="00881351">
        <w:rPr>
          <w:rFonts w:ascii="Times New Roman" w:eastAsia="Times New Roman" w:hAnsi="Times New Roman" w:cs="Times New Roman"/>
          <w:sz w:val="28"/>
          <w:szCs w:val="28"/>
          <w:lang w:eastAsia="ru-RU"/>
        </w:rPr>
        <w:t>- получение и проверку сведений о доходах, расходах, об имуществе и обязательствах имущественного характера (далее - сведения о доходах);</w:t>
      </w:r>
    </w:p>
    <w:p w:rsidR="00881351" w:rsidRPr="00881351" w:rsidRDefault="00881351" w:rsidP="0077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8"/>
          <w:szCs w:val="28"/>
          <w:lang w:eastAsia="ru-RU"/>
        </w:rPr>
      </w:pPr>
      <w:r w:rsidRPr="00881351">
        <w:rPr>
          <w:rFonts w:ascii="Times New Roman" w:eastAsia="Times New Roman" w:hAnsi="Times New Roman" w:cs="Times New Roman"/>
          <w:sz w:val="28"/>
          <w:szCs w:val="28"/>
          <w:lang w:eastAsia="ru-RU"/>
        </w:rPr>
        <w:t>- предотвращение и урегулирование конфликта интересов;</w:t>
      </w:r>
    </w:p>
    <w:p w:rsidR="00881351" w:rsidRPr="00881351" w:rsidRDefault="00881351" w:rsidP="0077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8"/>
          <w:szCs w:val="28"/>
          <w:lang w:eastAsia="ru-RU"/>
        </w:rPr>
      </w:pPr>
      <w:r w:rsidRPr="00881351">
        <w:rPr>
          <w:rFonts w:ascii="Times New Roman" w:eastAsia="Times New Roman" w:hAnsi="Times New Roman" w:cs="Times New Roman"/>
          <w:sz w:val="28"/>
          <w:szCs w:val="28"/>
          <w:lang w:eastAsia="ru-RU"/>
        </w:rPr>
        <w:t>- контроль за соблюдением ограничений и запретов, исполнением обязанностей, установленных законодательством Российской Федерации в области противодействия коррупции.</w:t>
      </w:r>
    </w:p>
    <w:p w:rsidR="00B34A12" w:rsidRPr="008B2B75" w:rsidRDefault="00B34A12" w:rsidP="007766C0">
      <w:pPr>
        <w:spacing w:after="0" w:line="240" w:lineRule="auto"/>
        <w:ind w:firstLine="709"/>
        <w:jc w:val="both"/>
        <w:rPr>
          <w:rFonts w:ascii="Times New Roman" w:hAnsi="Times New Roman" w:cs="Times New Roman"/>
          <w:sz w:val="28"/>
          <w:szCs w:val="28"/>
        </w:rPr>
      </w:pPr>
    </w:p>
    <w:p w:rsidR="00781C64" w:rsidRDefault="00781C64" w:rsidP="007766C0">
      <w:pPr>
        <w:spacing w:after="0" w:line="240" w:lineRule="auto"/>
        <w:ind w:firstLine="709"/>
        <w:jc w:val="center"/>
        <w:rPr>
          <w:rFonts w:ascii="Times New Roman" w:hAnsi="Times New Roman" w:cs="Times New Roman"/>
          <w:b/>
          <w:sz w:val="28"/>
          <w:szCs w:val="28"/>
        </w:rPr>
      </w:pPr>
    </w:p>
    <w:p w:rsidR="00781C64" w:rsidRDefault="00781C64" w:rsidP="007766C0">
      <w:pPr>
        <w:spacing w:after="0" w:line="240" w:lineRule="auto"/>
        <w:ind w:firstLine="709"/>
        <w:jc w:val="center"/>
        <w:rPr>
          <w:rFonts w:ascii="Times New Roman" w:hAnsi="Times New Roman" w:cs="Times New Roman"/>
          <w:b/>
          <w:sz w:val="28"/>
          <w:szCs w:val="28"/>
        </w:rPr>
      </w:pPr>
    </w:p>
    <w:p w:rsidR="00B34A12" w:rsidRPr="008B2B75" w:rsidRDefault="00333D65" w:rsidP="007766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B34A12" w:rsidRPr="008B2B75">
        <w:rPr>
          <w:rFonts w:ascii="Times New Roman" w:hAnsi="Times New Roman" w:cs="Times New Roman"/>
          <w:b/>
          <w:sz w:val="28"/>
          <w:szCs w:val="28"/>
        </w:rPr>
        <w:t>.</w:t>
      </w:r>
      <w:r w:rsidR="00B34A12" w:rsidRPr="008B2B75">
        <w:rPr>
          <w:rFonts w:ascii="Times New Roman" w:hAnsi="Times New Roman" w:cs="Times New Roman"/>
          <w:sz w:val="28"/>
          <w:szCs w:val="28"/>
        </w:rPr>
        <w:t xml:space="preserve"> </w:t>
      </w:r>
      <w:r w:rsidR="00B34A12" w:rsidRPr="008B2B75">
        <w:rPr>
          <w:rFonts w:ascii="Times New Roman" w:hAnsi="Times New Roman" w:cs="Times New Roman"/>
          <w:b/>
          <w:sz w:val="28"/>
          <w:szCs w:val="28"/>
        </w:rPr>
        <w:t>Нормативно-правовое обеспечение деятельности</w:t>
      </w:r>
    </w:p>
    <w:p w:rsidR="00B34A12" w:rsidRPr="008B2B75" w:rsidRDefault="00B34A12" w:rsidP="007766C0">
      <w:pPr>
        <w:spacing w:after="0" w:line="240" w:lineRule="auto"/>
        <w:ind w:firstLine="709"/>
        <w:jc w:val="center"/>
        <w:rPr>
          <w:rFonts w:ascii="Times New Roman" w:hAnsi="Times New Roman" w:cs="Times New Roman"/>
          <w:b/>
          <w:sz w:val="28"/>
          <w:szCs w:val="28"/>
        </w:rPr>
      </w:pPr>
      <w:r w:rsidRPr="008B2B75">
        <w:rPr>
          <w:rFonts w:ascii="Times New Roman" w:hAnsi="Times New Roman" w:cs="Times New Roman"/>
          <w:b/>
          <w:sz w:val="28"/>
          <w:szCs w:val="28"/>
        </w:rPr>
        <w:t>органов местного самоуправления муниципальных образований Ханты-Мансийского автономного округа – Югры в сфере противодействия коррупции</w:t>
      </w:r>
    </w:p>
    <w:p w:rsidR="00B34A12" w:rsidRDefault="00B34A12" w:rsidP="007766C0">
      <w:pPr>
        <w:spacing w:after="0" w:line="240" w:lineRule="auto"/>
        <w:ind w:firstLine="709"/>
        <w:jc w:val="center"/>
        <w:rPr>
          <w:rFonts w:ascii="Times New Roman" w:hAnsi="Times New Roman" w:cs="Times New Roman"/>
          <w:sz w:val="28"/>
          <w:szCs w:val="28"/>
        </w:rPr>
      </w:pPr>
    </w:p>
    <w:p w:rsidR="005B2CFE" w:rsidRDefault="005B2CFE" w:rsidP="005B2CFE">
      <w:pPr>
        <w:widowControl w:val="0"/>
        <w:tabs>
          <w:tab w:val="left" w:pos="1418"/>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органах местного самоуправления муниципальных образований автономного округа, в целях реализации законодательства о противодействии коррупции на муниципальной службе, должны быть изданы следующие нормативные правовые акты:</w:t>
      </w:r>
    </w:p>
    <w:p w:rsidR="005B2CFE" w:rsidRPr="005B2CFE" w:rsidRDefault="00EF66C5" w:rsidP="005B2CFE">
      <w:pPr>
        <w:pStyle w:val="a7"/>
        <w:numPr>
          <w:ilvl w:val="0"/>
          <w:numId w:val="7"/>
        </w:numPr>
        <w:tabs>
          <w:tab w:val="left" w:pos="1418"/>
        </w:tabs>
        <w:ind w:left="0" w:firstLine="709"/>
        <w:jc w:val="both"/>
        <w:rPr>
          <w:sz w:val="28"/>
          <w:szCs w:val="28"/>
        </w:rPr>
      </w:pPr>
      <w:hyperlink r:id="rId8" w:history="1">
        <w:r w:rsidR="005B2CFE" w:rsidRPr="005B2CFE">
          <w:rPr>
            <w:rStyle w:val="a6"/>
            <w:color w:val="auto"/>
            <w:sz w:val="28"/>
            <w:szCs w:val="28"/>
            <w:u w:val="none"/>
          </w:rPr>
          <w:t>Об утверждении Перечня должностей муниципальной службы в (наименование органа местного самоуправления муниципального образования),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r w:rsidR="005B2CFE" w:rsidRPr="005B2CFE">
        <w:rPr>
          <w:sz w:val="28"/>
          <w:szCs w:val="28"/>
        </w:rPr>
        <w:t xml:space="preserve"> (далее - перечень должностей муниципальной службы);</w:t>
      </w:r>
    </w:p>
    <w:p w:rsidR="005B2CFE" w:rsidRPr="005B2CFE" w:rsidRDefault="005B2CFE" w:rsidP="005B2CFE">
      <w:pPr>
        <w:pStyle w:val="HTML"/>
        <w:numPr>
          <w:ilvl w:val="0"/>
          <w:numId w:val="7"/>
        </w:numPr>
        <w:ind w:left="0" w:firstLine="709"/>
        <w:jc w:val="both"/>
        <w:rPr>
          <w:rFonts w:ascii="Times New Roman" w:hAnsi="Times New Roman" w:cs="Times New Roman"/>
          <w:sz w:val="28"/>
          <w:szCs w:val="28"/>
        </w:rPr>
      </w:pPr>
      <w:r w:rsidRPr="005B2CFE">
        <w:rPr>
          <w:rFonts w:ascii="Times New Roman" w:hAnsi="Times New Roman" w:cs="Times New Roman"/>
          <w:sz w:val="28"/>
          <w:szCs w:val="28"/>
        </w:rPr>
        <w:t>О порядке представления сведений о доходах муниципальными служащими;</w:t>
      </w:r>
    </w:p>
    <w:p w:rsidR="005B2CFE" w:rsidRPr="005B2CFE" w:rsidRDefault="005B2CFE" w:rsidP="005B2CFE">
      <w:pPr>
        <w:pStyle w:val="HTML"/>
        <w:numPr>
          <w:ilvl w:val="0"/>
          <w:numId w:val="7"/>
        </w:numPr>
        <w:ind w:left="0" w:firstLine="709"/>
        <w:jc w:val="both"/>
        <w:rPr>
          <w:rFonts w:ascii="Times New Roman" w:hAnsi="Times New Roman" w:cs="Times New Roman"/>
          <w:sz w:val="28"/>
          <w:szCs w:val="28"/>
        </w:rPr>
      </w:pPr>
      <w:r w:rsidRPr="005B2CFE">
        <w:rPr>
          <w:rFonts w:ascii="Times New Roman" w:hAnsi="Times New Roman" w:cs="Times New Roman"/>
          <w:sz w:val="28"/>
          <w:szCs w:val="28"/>
        </w:rPr>
        <w:t>О порядке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и окружным средствам массовой информации для опубликования;</w:t>
      </w:r>
    </w:p>
    <w:p w:rsidR="005B2CFE" w:rsidRPr="005B2CFE" w:rsidRDefault="005B2CFE" w:rsidP="005B2CFE">
      <w:pPr>
        <w:pStyle w:val="HTML"/>
        <w:numPr>
          <w:ilvl w:val="0"/>
          <w:numId w:val="7"/>
        </w:numPr>
        <w:ind w:left="0" w:firstLine="709"/>
        <w:jc w:val="both"/>
        <w:rPr>
          <w:rFonts w:ascii="Times New Roman" w:hAnsi="Times New Roman" w:cs="Times New Roman"/>
          <w:sz w:val="28"/>
          <w:szCs w:val="28"/>
        </w:rPr>
      </w:pPr>
      <w:r w:rsidRPr="005B2CFE">
        <w:rPr>
          <w:rFonts w:ascii="Times New Roman" w:hAnsi="Times New Roman" w:cs="Times New Roman"/>
          <w:sz w:val="28"/>
          <w:szCs w:val="28"/>
        </w:rPr>
        <w:t>О создании (назначении) подразделения (должностных лиц) по профилактике коррупционных и иных правонарушений;</w:t>
      </w:r>
    </w:p>
    <w:p w:rsidR="005B2CFE" w:rsidRPr="005B2CFE" w:rsidRDefault="005B2CFE" w:rsidP="005B2CFE">
      <w:pPr>
        <w:pStyle w:val="HTML"/>
        <w:numPr>
          <w:ilvl w:val="0"/>
          <w:numId w:val="7"/>
        </w:numPr>
        <w:ind w:left="0" w:firstLine="709"/>
        <w:jc w:val="both"/>
        <w:rPr>
          <w:rFonts w:ascii="Times New Roman" w:hAnsi="Times New Roman" w:cs="Times New Roman"/>
          <w:sz w:val="28"/>
          <w:szCs w:val="28"/>
        </w:rPr>
      </w:pPr>
      <w:r w:rsidRPr="005B2CFE">
        <w:rPr>
          <w:rFonts w:ascii="Times New Roman" w:hAnsi="Times New Roman" w:cs="Times New Roman"/>
          <w:sz w:val="28"/>
          <w:szCs w:val="28"/>
        </w:rPr>
        <w:t>О персональной ответственности за состояние антикоррупционной работы;</w:t>
      </w:r>
    </w:p>
    <w:p w:rsidR="005B2CFE" w:rsidRPr="005B2CFE" w:rsidRDefault="00EF66C5" w:rsidP="005B2CFE">
      <w:pPr>
        <w:pStyle w:val="a7"/>
        <w:numPr>
          <w:ilvl w:val="0"/>
          <w:numId w:val="7"/>
        </w:numPr>
        <w:tabs>
          <w:tab w:val="left" w:pos="1418"/>
        </w:tabs>
        <w:ind w:left="0" w:firstLine="709"/>
        <w:jc w:val="both"/>
        <w:rPr>
          <w:sz w:val="28"/>
          <w:szCs w:val="28"/>
        </w:rPr>
      </w:pPr>
      <w:hyperlink r:id="rId9" w:history="1">
        <w:r w:rsidR="005B2CFE" w:rsidRPr="005B2CFE">
          <w:rPr>
            <w:rStyle w:val="a6"/>
            <w:color w:val="auto"/>
            <w:sz w:val="28"/>
            <w:szCs w:val="28"/>
            <w:u w:val="none"/>
          </w:rPr>
          <w:t xml:space="preserve">О координационном органе по противодействию коррупции; </w:t>
        </w:r>
      </w:hyperlink>
    </w:p>
    <w:p w:rsidR="005B2CFE" w:rsidRPr="005B2CFE" w:rsidRDefault="005B2CFE" w:rsidP="005B2CFE">
      <w:pPr>
        <w:pStyle w:val="a7"/>
        <w:numPr>
          <w:ilvl w:val="0"/>
          <w:numId w:val="7"/>
        </w:numPr>
        <w:tabs>
          <w:tab w:val="left" w:pos="1418"/>
        </w:tabs>
        <w:ind w:left="0" w:firstLine="709"/>
        <w:jc w:val="both"/>
        <w:rPr>
          <w:sz w:val="28"/>
          <w:szCs w:val="28"/>
        </w:rPr>
      </w:pPr>
      <w:r w:rsidRPr="005B2CFE">
        <w:rPr>
          <w:sz w:val="28"/>
          <w:szCs w:val="28"/>
        </w:rPr>
        <w:t>О комиссии по соблюдению требований к служебному поведению;</w:t>
      </w:r>
    </w:p>
    <w:p w:rsidR="005B2CFE" w:rsidRPr="005B2CFE" w:rsidRDefault="005B2CFE" w:rsidP="005B2CFE">
      <w:pPr>
        <w:pStyle w:val="ConsCell"/>
        <w:numPr>
          <w:ilvl w:val="0"/>
          <w:numId w:val="7"/>
        </w:numPr>
        <w:tabs>
          <w:tab w:val="left" w:pos="1418"/>
        </w:tabs>
        <w:ind w:left="0" w:firstLine="709"/>
        <w:jc w:val="both"/>
        <w:rPr>
          <w:rFonts w:ascii="Times New Roman" w:hAnsi="Times New Roman" w:cs="Times New Roman"/>
          <w:sz w:val="28"/>
          <w:szCs w:val="28"/>
        </w:rPr>
      </w:pPr>
      <w:r w:rsidRPr="005B2CFE">
        <w:rPr>
          <w:rFonts w:ascii="Times New Roman" w:hAnsi="Times New Roman" w:cs="Times New Roman"/>
          <w:sz w:val="28"/>
          <w:szCs w:val="28"/>
        </w:rPr>
        <w:t>Об утверждении плана противодействия коррупции;</w:t>
      </w:r>
    </w:p>
    <w:p w:rsidR="005B2CFE" w:rsidRPr="005B2CFE" w:rsidRDefault="005B2CFE" w:rsidP="005B2CFE">
      <w:pPr>
        <w:pStyle w:val="ConsCell"/>
        <w:numPr>
          <w:ilvl w:val="0"/>
          <w:numId w:val="7"/>
        </w:numPr>
        <w:tabs>
          <w:tab w:val="left" w:pos="1418"/>
        </w:tabs>
        <w:ind w:left="0" w:firstLine="709"/>
        <w:jc w:val="both"/>
        <w:rPr>
          <w:rFonts w:ascii="Times New Roman" w:hAnsi="Times New Roman" w:cs="Times New Roman"/>
          <w:sz w:val="28"/>
          <w:szCs w:val="28"/>
        </w:rPr>
      </w:pPr>
      <w:r w:rsidRPr="005B2CFE">
        <w:rPr>
          <w:rFonts w:ascii="Times New Roman" w:hAnsi="Times New Roman" w:cs="Times New Roman"/>
          <w:sz w:val="28"/>
          <w:szCs w:val="28"/>
        </w:rPr>
        <w:t>О порядке проведения антикоррупционной экспертизы;</w:t>
      </w:r>
    </w:p>
    <w:p w:rsidR="005B2CFE" w:rsidRPr="005B2CFE" w:rsidRDefault="005B2CFE" w:rsidP="005B2CFE">
      <w:pPr>
        <w:pStyle w:val="ConsCell"/>
        <w:numPr>
          <w:ilvl w:val="0"/>
          <w:numId w:val="7"/>
        </w:numPr>
        <w:tabs>
          <w:tab w:val="left" w:pos="1418"/>
        </w:tabs>
        <w:ind w:left="0" w:firstLine="709"/>
        <w:jc w:val="both"/>
        <w:rPr>
          <w:rFonts w:ascii="Times New Roman" w:hAnsi="Times New Roman" w:cs="Times New Roman"/>
          <w:sz w:val="28"/>
          <w:szCs w:val="28"/>
        </w:rPr>
      </w:pPr>
      <w:r w:rsidRPr="005B2CFE">
        <w:rPr>
          <w:rFonts w:ascii="Times New Roman" w:hAnsi="Times New Roman" w:cs="Times New Roman"/>
          <w:sz w:val="28"/>
          <w:szCs w:val="28"/>
        </w:rPr>
        <w:t>Об утверждении Кодекса этики и служебного поведения муниципальных служащих;</w:t>
      </w:r>
    </w:p>
    <w:p w:rsidR="005B2CFE" w:rsidRPr="005B2CFE" w:rsidRDefault="005B2CFE" w:rsidP="005B2CFE">
      <w:pPr>
        <w:pStyle w:val="a7"/>
        <w:numPr>
          <w:ilvl w:val="0"/>
          <w:numId w:val="7"/>
        </w:numPr>
        <w:tabs>
          <w:tab w:val="left" w:pos="1418"/>
        </w:tabs>
        <w:ind w:left="0" w:firstLine="709"/>
        <w:jc w:val="both"/>
        <w:rPr>
          <w:sz w:val="28"/>
          <w:szCs w:val="28"/>
        </w:rPr>
      </w:pPr>
      <w:r w:rsidRPr="005B2CFE">
        <w:rPr>
          <w:sz w:val="28"/>
          <w:szCs w:val="28"/>
        </w:rPr>
        <w:t>Об организации деятельности «телефона доверия», по которому граждане могут сообщить о коррупционных правонарушениях;</w:t>
      </w:r>
    </w:p>
    <w:p w:rsidR="005B2CFE" w:rsidRPr="005B2CFE" w:rsidRDefault="005B2CFE" w:rsidP="005B2CFE">
      <w:pPr>
        <w:pStyle w:val="HTML"/>
        <w:numPr>
          <w:ilvl w:val="0"/>
          <w:numId w:val="7"/>
        </w:numPr>
        <w:ind w:left="0" w:firstLine="709"/>
        <w:jc w:val="both"/>
        <w:rPr>
          <w:rFonts w:ascii="Times New Roman" w:hAnsi="Times New Roman" w:cs="Times New Roman"/>
          <w:sz w:val="28"/>
          <w:szCs w:val="28"/>
        </w:rPr>
      </w:pPr>
      <w:r w:rsidRPr="005B2CFE">
        <w:rPr>
          <w:rFonts w:ascii="Times New Roman" w:hAnsi="Times New Roman" w:cs="Times New Roman"/>
          <w:sz w:val="28"/>
          <w:szCs w:val="28"/>
        </w:rPr>
        <w:t>О порядке сообщения муниципальными служащими, замещающими должности муниципальной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B2CFE" w:rsidRPr="005B2CFE" w:rsidRDefault="00EF66C5" w:rsidP="005B2CFE">
      <w:pPr>
        <w:pStyle w:val="a7"/>
        <w:numPr>
          <w:ilvl w:val="0"/>
          <w:numId w:val="7"/>
        </w:numPr>
        <w:tabs>
          <w:tab w:val="left" w:pos="1418"/>
        </w:tabs>
        <w:ind w:left="0" w:firstLine="709"/>
        <w:jc w:val="both"/>
        <w:rPr>
          <w:sz w:val="28"/>
          <w:szCs w:val="28"/>
        </w:rPr>
      </w:pPr>
      <w:hyperlink r:id="rId10" w:history="1">
        <w:r w:rsidR="005B2CFE" w:rsidRPr="005B2CFE">
          <w:rPr>
            <w:rStyle w:val="a6"/>
            <w:color w:val="auto"/>
            <w:sz w:val="28"/>
            <w:szCs w:val="28"/>
            <w:u w:val="none"/>
          </w:rPr>
          <w:t>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hyperlink>
      <w:r w:rsidR="005B2CFE" w:rsidRPr="005B2CFE">
        <w:rPr>
          <w:sz w:val="28"/>
          <w:szCs w:val="28"/>
        </w:rPr>
        <w:t>;</w:t>
      </w:r>
    </w:p>
    <w:p w:rsidR="005B2CFE" w:rsidRPr="005B2CFE" w:rsidRDefault="005B2CFE" w:rsidP="005B2CFE">
      <w:pPr>
        <w:pStyle w:val="a5"/>
        <w:numPr>
          <w:ilvl w:val="0"/>
          <w:numId w:val="7"/>
        </w:numPr>
        <w:tabs>
          <w:tab w:val="left" w:pos="1418"/>
        </w:tabs>
        <w:ind w:left="0" w:firstLine="709"/>
        <w:jc w:val="both"/>
        <w:rPr>
          <w:b/>
          <w:sz w:val="28"/>
          <w:szCs w:val="28"/>
        </w:rPr>
      </w:pPr>
      <w:r w:rsidRPr="005B2CFE">
        <w:rPr>
          <w:rStyle w:val="a4"/>
          <w:b w:val="0"/>
          <w:sz w:val="28"/>
          <w:szCs w:val="28"/>
        </w:rPr>
        <w:t>Об утверждении положения о сообщении лицами, замещающими муниципальные должности,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5B2CFE" w:rsidRPr="005B2CFE" w:rsidRDefault="005B2CFE" w:rsidP="005B2CFE">
      <w:pPr>
        <w:pStyle w:val="HTML"/>
        <w:numPr>
          <w:ilvl w:val="0"/>
          <w:numId w:val="7"/>
        </w:numPr>
        <w:ind w:left="0" w:firstLine="709"/>
        <w:jc w:val="both"/>
        <w:rPr>
          <w:rFonts w:ascii="Times New Roman" w:hAnsi="Times New Roman" w:cs="Times New Roman"/>
          <w:spacing w:val="2"/>
          <w:sz w:val="28"/>
          <w:szCs w:val="28"/>
          <w:shd w:val="clear" w:color="auto" w:fill="FFFFFF"/>
        </w:rPr>
      </w:pPr>
      <w:r w:rsidRPr="005B2CFE">
        <w:rPr>
          <w:rFonts w:ascii="Times New Roman" w:hAnsi="Times New Roman" w:cs="Times New Roman"/>
          <w:spacing w:val="2"/>
          <w:sz w:val="28"/>
          <w:szCs w:val="28"/>
          <w:shd w:val="clear" w:color="auto" w:fill="FFFFFF"/>
        </w:rPr>
        <w:t xml:space="preserve">О порядке применения взыскания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5B2CFE" w:rsidRPr="005B2CFE" w:rsidRDefault="005B2CFE" w:rsidP="005B2CFE">
      <w:pPr>
        <w:pStyle w:val="HTML"/>
        <w:numPr>
          <w:ilvl w:val="0"/>
          <w:numId w:val="7"/>
        </w:numPr>
        <w:ind w:left="0" w:firstLine="709"/>
        <w:jc w:val="both"/>
        <w:rPr>
          <w:rFonts w:ascii="Times New Roman" w:hAnsi="Times New Roman" w:cs="Times New Roman"/>
          <w:sz w:val="28"/>
          <w:szCs w:val="28"/>
        </w:rPr>
      </w:pPr>
      <w:r w:rsidRPr="005B2CFE">
        <w:rPr>
          <w:rFonts w:ascii="Times New Roman" w:hAnsi="Times New Roman" w:cs="Times New Roman"/>
          <w:spacing w:val="2"/>
          <w:sz w:val="28"/>
          <w:szCs w:val="28"/>
          <w:shd w:val="clear" w:color="auto" w:fill="FFFFFF"/>
        </w:rPr>
        <w:t>О порядке проведения проверки соблюдения запрета, налагаемого на гражданина, замещавшего должность муниципальной службы, при заключении им трудового договора или гражданско-правового договора;</w:t>
      </w:r>
    </w:p>
    <w:p w:rsidR="005B2CFE" w:rsidRPr="005B2CFE" w:rsidRDefault="005B2CFE" w:rsidP="005B2CFE">
      <w:pPr>
        <w:pStyle w:val="a7"/>
        <w:numPr>
          <w:ilvl w:val="0"/>
          <w:numId w:val="7"/>
        </w:numPr>
        <w:tabs>
          <w:tab w:val="left" w:pos="1418"/>
        </w:tabs>
        <w:ind w:left="0" w:firstLine="709"/>
        <w:jc w:val="both"/>
        <w:rPr>
          <w:sz w:val="28"/>
          <w:szCs w:val="28"/>
        </w:rPr>
      </w:pPr>
      <w:r w:rsidRPr="005B2CFE">
        <w:rPr>
          <w:sz w:val="28"/>
          <w:szCs w:val="28"/>
        </w:rPr>
        <w:t>Об утверждении перечня должностей муниципальной службы, в течении двух лет после увольнения с которых гражданин имеет право замещать должности в коммерческих и некоммерческих организациях с согласия соответствующей комиссии по соблюдению требований к служебному поведению и урегулированию конфликта интересов, и порядке получения такого согласия;</w:t>
      </w:r>
    </w:p>
    <w:p w:rsidR="005B2CFE" w:rsidRPr="005B2CFE" w:rsidRDefault="005B2CFE" w:rsidP="005B2CFE">
      <w:pPr>
        <w:pStyle w:val="a7"/>
        <w:numPr>
          <w:ilvl w:val="0"/>
          <w:numId w:val="7"/>
        </w:numPr>
        <w:tabs>
          <w:tab w:val="left" w:pos="1418"/>
        </w:tabs>
        <w:ind w:left="0" w:firstLine="709"/>
        <w:jc w:val="both"/>
        <w:rPr>
          <w:sz w:val="28"/>
          <w:szCs w:val="28"/>
        </w:rPr>
      </w:pPr>
      <w:r w:rsidRPr="005B2CFE">
        <w:rPr>
          <w:sz w:val="28"/>
          <w:szCs w:val="28"/>
        </w:rPr>
        <w:t>О представлении лицами, замещающими муниципальные должности, сведений о доходах, расходах, об имуществе и обязательствах имущественного характ</w:t>
      </w:r>
      <w:hyperlink r:id="rId11" w:history="1">
        <w:r w:rsidRPr="005B2CFE">
          <w:rPr>
            <w:rStyle w:val="a6"/>
            <w:color w:val="auto"/>
            <w:sz w:val="28"/>
            <w:szCs w:val="28"/>
            <w:u w:val="none"/>
          </w:rPr>
          <w:t>ера</w:t>
        </w:r>
      </w:hyperlink>
      <w:r w:rsidRPr="005B2CFE">
        <w:rPr>
          <w:sz w:val="28"/>
          <w:szCs w:val="28"/>
        </w:rPr>
        <w:t>;</w:t>
      </w:r>
    </w:p>
    <w:p w:rsidR="005B2CFE" w:rsidRPr="005B2CFE" w:rsidRDefault="00EF66C5" w:rsidP="005B2CFE">
      <w:pPr>
        <w:pStyle w:val="a7"/>
        <w:numPr>
          <w:ilvl w:val="0"/>
          <w:numId w:val="7"/>
        </w:numPr>
        <w:tabs>
          <w:tab w:val="left" w:pos="1418"/>
        </w:tabs>
        <w:ind w:left="0" w:firstLine="709"/>
        <w:jc w:val="both"/>
        <w:rPr>
          <w:sz w:val="28"/>
          <w:szCs w:val="28"/>
        </w:rPr>
      </w:pPr>
      <w:hyperlink r:id="rId12" w:history="1">
        <w:r w:rsidR="005B2CFE" w:rsidRPr="005B2CFE">
          <w:rPr>
            <w:rStyle w:val="a6"/>
            <w:color w:val="auto"/>
            <w:sz w:val="28"/>
            <w:szCs w:val="28"/>
            <w:u w:val="none"/>
          </w:rPr>
          <w:t>О порядке представления лицами, замещающими должности муниципальной службы в (указать наименование органа местного самоуправления), сведений о своих расходах, а также о расходах своих супруги (супруга) и несовершеннолетних детей</w:t>
        </w:r>
      </w:hyperlink>
      <w:r w:rsidR="005B2CFE" w:rsidRPr="005B2CFE">
        <w:rPr>
          <w:sz w:val="28"/>
          <w:szCs w:val="28"/>
        </w:rPr>
        <w:t>;</w:t>
      </w:r>
    </w:p>
    <w:p w:rsidR="005B2CFE" w:rsidRPr="005B2CFE" w:rsidRDefault="005B2CFE" w:rsidP="005B2CFE">
      <w:pPr>
        <w:widowControl w:val="0"/>
        <w:tabs>
          <w:tab w:val="left" w:pos="993"/>
        </w:tabs>
        <w:spacing w:after="0" w:line="240" w:lineRule="auto"/>
        <w:ind w:firstLine="709"/>
        <w:jc w:val="both"/>
        <w:rPr>
          <w:rFonts w:ascii="Times New Roman" w:hAnsi="Times New Roman" w:cs="Times New Roman"/>
          <w:bCs/>
          <w:sz w:val="28"/>
          <w:szCs w:val="28"/>
        </w:rPr>
      </w:pPr>
      <w:r w:rsidRPr="005B2CFE">
        <w:rPr>
          <w:rFonts w:ascii="Times New Roman" w:hAnsi="Times New Roman" w:cs="Times New Roman"/>
          <w:b/>
          <w:sz w:val="28"/>
          <w:szCs w:val="28"/>
        </w:rPr>
        <w:tab/>
      </w:r>
      <w:r w:rsidRPr="005B2CFE">
        <w:rPr>
          <w:rFonts w:ascii="Times New Roman" w:hAnsi="Times New Roman" w:cs="Times New Roman"/>
          <w:sz w:val="28"/>
          <w:szCs w:val="28"/>
        </w:rPr>
        <w:t>В целях внедрения антикоррупционных стандартов в муниципальные учреждения</w:t>
      </w:r>
      <w:r w:rsidRPr="005B2CFE">
        <w:rPr>
          <w:rFonts w:ascii="Times New Roman" w:hAnsi="Times New Roman" w:cs="Times New Roman"/>
          <w:bCs/>
          <w:sz w:val="28"/>
          <w:szCs w:val="28"/>
        </w:rPr>
        <w:t xml:space="preserve"> должны быть изданы следующие нормативные правовые акты:</w:t>
      </w:r>
    </w:p>
    <w:p w:rsidR="005B2CFE" w:rsidRPr="005B2CFE" w:rsidRDefault="00EF66C5" w:rsidP="005B2CFE">
      <w:pPr>
        <w:pStyle w:val="a7"/>
        <w:numPr>
          <w:ilvl w:val="0"/>
          <w:numId w:val="8"/>
        </w:numPr>
        <w:tabs>
          <w:tab w:val="left" w:pos="1418"/>
        </w:tabs>
        <w:ind w:left="0" w:firstLine="709"/>
        <w:jc w:val="both"/>
        <w:rPr>
          <w:sz w:val="28"/>
          <w:szCs w:val="28"/>
        </w:rPr>
      </w:pPr>
      <w:hyperlink r:id="rId13" w:history="1">
        <w:r w:rsidR="005B2CFE" w:rsidRPr="005B2CFE">
          <w:rPr>
            <w:rStyle w:val="a6"/>
            <w:color w:val="auto"/>
            <w:sz w:val="28"/>
            <w:szCs w:val="28"/>
            <w:u w:val="none"/>
          </w:rPr>
          <w:t>Об утверждении основных направлений антикоррупционной деятельности в муниципальных учреждениях, муниципальных предприятиях</w:t>
        </w:r>
      </w:hyperlink>
      <w:r w:rsidR="005B2CFE" w:rsidRPr="005B2CFE">
        <w:rPr>
          <w:sz w:val="28"/>
          <w:szCs w:val="28"/>
        </w:rPr>
        <w:t>;</w:t>
      </w:r>
    </w:p>
    <w:p w:rsidR="005B2CFE" w:rsidRPr="005B2CFE" w:rsidRDefault="00EF66C5" w:rsidP="005B2CFE">
      <w:pPr>
        <w:pStyle w:val="a7"/>
        <w:numPr>
          <w:ilvl w:val="0"/>
          <w:numId w:val="8"/>
        </w:numPr>
        <w:tabs>
          <w:tab w:val="left" w:pos="1418"/>
        </w:tabs>
        <w:ind w:left="0" w:firstLine="709"/>
        <w:jc w:val="both"/>
        <w:rPr>
          <w:sz w:val="28"/>
          <w:szCs w:val="28"/>
        </w:rPr>
      </w:pPr>
      <w:hyperlink r:id="rId14" w:history="1">
        <w:r w:rsidR="005B2CFE" w:rsidRPr="005B2CFE">
          <w:rPr>
            <w:rStyle w:val="a6"/>
            <w:color w:val="auto"/>
            <w:sz w:val="28"/>
            <w:szCs w:val="28"/>
            <w:u w:val="none"/>
          </w:rPr>
          <w:t>Типовые правила обмена деловыми подарками и знаками делового гостеприимства в муниципальных учреждениях, муниципальных предприятиях</w:t>
        </w:r>
      </w:hyperlink>
      <w:r w:rsidR="005B2CFE" w:rsidRPr="005B2CFE">
        <w:rPr>
          <w:sz w:val="28"/>
          <w:szCs w:val="28"/>
        </w:rPr>
        <w:t>;</w:t>
      </w:r>
    </w:p>
    <w:p w:rsidR="005B2CFE" w:rsidRPr="005B2CFE" w:rsidRDefault="00EF66C5" w:rsidP="005B2CFE">
      <w:pPr>
        <w:pStyle w:val="HTML"/>
        <w:numPr>
          <w:ilvl w:val="0"/>
          <w:numId w:val="8"/>
        </w:numPr>
        <w:ind w:left="0" w:firstLine="709"/>
        <w:jc w:val="both"/>
        <w:rPr>
          <w:rFonts w:ascii="Times New Roman" w:hAnsi="Times New Roman" w:cs="Times New Roman"/>
          <w:sz w:val="28"/>
          <w:szCs w:val="28"/>
        </w:rPr>
      </w:pPr>
      <w:hyperlink r:id="rId15" w:history="1">
        <w:r w:rsidR="005B2CFE" w:rsidRPr="005B2CFE">
          <w:rPr>
            <w:rStyle w:val="a6"/>
            <w:rFonts w:ascii="Times New Roman" w:hAnsi="Times New Roman" w:cs="Times New Roman"/>
            <w:color w:val="auto"/>
            <w:sz w:val="28"/>
            <w:szCs w:val="28"/>
            <w:u w:val="none"/>
          </w:rPr>
          <w:t>Типовое положение о конфликте интересов работников муниципальных учреждений, муниципальных предприятиях</w:t>
        </w:r>
      </w:hyperlink>
      <w:r w:rsidR="005B2CFE" w:rsidRPr="005B2CFE">
        <w:rPr>
          <w:rFonts w:ascii="Times New Roman" w:hAnsi="Times New Roman" w:cs="Times New Roman"/>
          <w:sz w:val="28"/>
          <w:szCs w:val="28"/>
        </w:rPr>
        <w:t>;</w:t>
      </w:r>
    </w:p>
    <w:p w:rsidR="005B2CFE" w:rsidRPr="005B2CFE" w:rsidRDefault="00EF66C5" w:rsidP="005B2CFE">
      <w:pPr>
        <w:pStyle w:val="HTML"/>
        <w:numPr>
          <w:ilvl w:val="0"/>
          <w:numId w:val="8"/>
        </w:numPr>
        <w:ind w:left="0" w:firstLine="709"/>
        <w:jc w:val="both"/>
        <w:rPr>
          <w:rFonts w:ascii="Times New Roman" w:hAnsi="Times New Roman" w:cs="Times New Roman"/>
          <w:sz w:val="28"/>
          <w:szCs w:val="28"/>
        </w:rPr>
      </w:pPr>
      <w:hyperlink r:id="rId16" w:history="1">
        <w:r w:rsidR="005B2CFE" w:rsidRPr="005B2CFE">
          <w:rPr>
            <w:rStyle w:val="a6"/>
            <w:rFonts w:ascii="Times New Roman" w:hAnsi="Times New Roman" w:cs="Times New Roman"/>
            <w:color w:val="auto"/>
            <w:sz w:val="28"/>
            <w:szCs w:val="28"/>
            <w:u w:val="none"/>
          </w:rPr>
          <w:t>Об утверждении Типового кодекса этики и служебного поведения работников муниципальных учреждений, муниципальных предприятий</w:t>
        </w:r>
      </w:hyperlink>
      <w:r w:rsidR="005B2CFE" w:rsidRPr="005B2CFE">
        <w:rPr>
          <w:rFonts w:ascii="Times New Roman" w:hAnsi="Times New Roman" w:cs="Times New Roman"/>
          <w:sz w:val="28"/>
          <w:szCs w:val="28"/>
        </w:rPr>
        <w:t>;</w:t>
      </w:r>
    </w:p>
    <w:p w:rsidR="005B2CFE" w:rsidRPr="005B2CFE" w:rsidRDefault="00EF66C5" w:rsidP="005B2CFE">
      <w:pPr>
        <w:pStyle w:val="a7"/>
        <w:numPr>
          <w:ilvl w:val="0"/>
          <w:numId w:val="8"/>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hyperlink r:id="rId17" w:history="1">
        <w:r w:rsidR="005B2CFE" w:rsidRPr="005B2CFE">
          <w:rPr>
            <w:rStyle w:val="a6"/>
            <w:color w:val="auto"/>
            <w:sz w:val="28"/>
            <w:szCs w:val="28"/>
            <w:u w:val="none"/>
          </w:rPr>
          <w:t>Об утверждении Типового положения информирования работниками работодателя о случаях склонения их к совершению коррупционных правонарушений и порядке рассмотрения таких сообщений в муниципальных учреждениях, муниципальных предприятиях</w:t>
        </w:r>
      </w:hyperlink>
      <w:r w:rsidR="005B2CFE" w:rsidRPr="005B2CFE">
        <w:rPr>
          <w:sz w:val="28"/>
          <w:szCs w:val="28"/>
        </w:rPr>
        <w:t>.</w:t>
      </w:r>
    </w:p>
    <w:p w:rsidR="00D524BA" w:rsidRDefault="00D524BA" w:rsidP="007766C0">
      <w:pPr>
        <w:pStyle w:val="HTML"/>
        <w:ind w:firstLine="709"/>
        <w:jc w:val="both"/>
        <w:rPr>
          <w:rFonts w:ascii="Verdana" w:hAnsi="Verdana"/>
          <w:sz w:val="21"/>
          <w:szCs w:val="21"/>
        </w:rPr>
      </w:pPr>
    </w:p>
    <w:p w:rsidR="00513E8D" w:rsidRPr="00513E8D" w:rsidRDefault="00333D65" w:rsidP="007766C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513E8D" w:rsidRPr="00513E8D">
        <w:rPr>
          <w:rFonts w:ascii="Times New Roman" w:hAnsi="Times New Roman" w:cs="Times New Roman"/>
          <w:b/>
          <w:sz w:val="28"/>
          <w:szCs w:val="28"/>
        </w:rPr>
        <w:t xml:space="preserve">. </w:t>
      </w:r>
      <w:r w:rsidR="007926C9" w:rsidRPr="00513E8D">
        <w:rPr>
          <w:rFonts w:ascii="Times New Roman" w:hAnsi="Times New Roman" w:cs="Times New Roman"/>
          <w:b/>
          <w:sz w:val="28"/>
          <w:szCs w:val="28"/>
        </w:rPr>
        <w:t xml:space="preserve">Определение ответственных должностных лиц по профилактике коррупционных и иных правонарушений </w:t>
      </w:r>
    </w:p>
    <w:p w:rsidR="00513E8D" w:rsidRDefault="00513E8D" w:rsidP="007766C0">
      <w:pPr>
        <w:spacing w:after="0" w:line="240" w:lineRule="auto"/>
        <w:ind w:firstLine="709"/>
        <w:jc w:val="both"/>
        <w:rPr>
          <w:rFonts w:ascii="Times New Roman" w:hAnsi="Times New Roman" w:cs="Times New Roman"/>
          <w:sz w:val="28"/>
          <w:szCs w:val="28"/>
        </w:rPr>
      </w:pPr>
    </w:p>
    <w:p w:rsidR="007926C9" w:rsidRPr="00454F71" w:rsidRDefault="007926C9"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 xml:space="preserve">В соответствии с </w:t>
      </w:r>
      <w:r w:rsidR="00695A2C">
        <w:rPr>
          <w:rFonts w:ascii="Times New Roman" w:hAnsi="Times New Roman" w:cs="Times New Roman"/>
          <w:sz w:val="28"/>
          <w:szCs w:val="28"/>
        </w:rPr>
        <w:t xml:space="preserve">требованиями </w:t>
      </w:r>
      <w:r w:rsidRPr="00454F71">
        <w:rPr>
          <w:rFonts w:ascii="Times New Roman" w:hAnsi="Times New Roman" w:cs="Times New Roman"/>
          <w:sz w:val="28"/>
          <w:szCs w:val="28"/>
        </w:rPr>
        <w:t>Федерального закона от 25.12.2008 № 273-Ф3 «О противодействии коррупции» в каждом органе местного самоуправления необходимо создание (назначение) подразделения (должностных лиц) по профилактике коррупционных и иных правонарушений. Подразделение по профилактике коррупционных и иных правонарушений образуется локальным правовым актом. В случае</w:t>
      </w:r>
      <w:r w:rsidR="00A135D3">
        <w:rPr>
          <w:rFonts w:ascii="Times New Roman" w:hAnsi="Times New Roman" w:cs="Times New Roman"/>
          <w:sz w:val="28"/>
          <w:szCs w:val="28"/>
        </w:rPr>
        <w:t>,</w:t>
      </w:r>
      <w:r w:rsidRPr="00454F71">
        <w:rPr>
          <w:rFonts w:ascii="Times New Roman" w:hAnsi="Times New Roman" w:cs="Times New Roman"/>
          <w:sz w:val="28"/>
          <w:szCs w:val="28"/>
        </w:rPr>
        <w:t xml:space="preserve"> если создание подразделения невозможно по объективным причинам, то в целях организации эффективной работы по профилактике коррупционных и иных правонарушений необходимо определить </w:t>
      </w:r>
      <w:r w:rsidR="00513E8D" w:rsidRPr="00454F71">
        <w:rPr>
          <w:rFonts w:ascii="Times New Roman" w:hAnsi="Times New Roman" w:cs="Times New Roman"/>
          <w:sz w:val="28"/>
          <w:szCs w:val="28"/>
        </w:rPr>
        <w:t>ответственных</w:t>
      </w:r>
      <w:r w:rsidRPr="00454F71">
        <w:rPr>
          <w:rFonts w:ascii="Times New Roman" w:hAnsi="Times New Roman" w:cs="Times New Roman"/>
          <w:sz w:val="28"/>
          <w:szCs w:val="28"/>
        </w:rPr>
        <w:t xml:space="preserve"> должностных лиц для обеспечения взаимозаменяемости сотрудников при временном отсутствии одного из них.</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 xml:space="preserve">На должностных лиц, ответственных за профилактику коррупционных и иных правонарушений, рекомендуется возложить следующие полномочия: </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организация исполнения нормативных правовых акт</w:t>
      </w:r>
      <w:r>
        <w:rPr>
          <w:rFonts w:ascii="Times New Roman" w:hAnsi="Times New Roman" w:cs="Times New Roman"/>
          <w:sz w:val="28"/>
          <w:szCs w:val="28"/>
        </w:rPr>
        <w:t>ов о противодействии коррупции;</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 xml:space="preserve">подготовка Плана мероприятий по противодействию коррупции в органе местного самоуправления, обеспечение контроля их выполнения; </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оказание муниципальным служащим и гражданам консультативной помощи по вопросам, связанным с применением нормативных правовых акт</w:t>
      </w:r>
      <w:r>
        <w:rPr>
          <w:rFonts w:ascii="Times New Roman" w:hAnsi="Times New Roman" w:cs="Times New Roman"/>
          <w:sz w:val="28"/>
          <w:szCs w:val="28"/>
        </w:rPr>
        <w:t>ов о противодействии коррупции;</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сбор и размещение на официальном сайте органа местного самоуправления сведений о доходах, расходах, об имуществе и обязательствах имущественного характера, в порядке, установленном правовым актом органа мест</w:t>
      </w:r>
      <w:r>
        <w:rPr>
          <w:rFonts w:ascii="Times New Roman" w:hAnsi="Times New Roman" w:cs="Times New Roman"/>
          <w:sz w:val="28"/>
          <w:szCs w:val="28"/>
        </w:rPr>
        <w:t>ного самоуправления;</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осуществление анализа и проверки</w:t>
      </w:r>
      <w:r>
        <w:rPr>
          <w:rFonts w:ascii="Times New Roman" w:hAnsi="Times New Roman" w:cs="Times New Roman"/>
          <w:sz w:val="28"/>
          <w:szCs w:val="28"/>
        </w:rPr>
        <w:t>:</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 xml:space="preserve">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органа местного самоуправления и лиц, </w:t>
      </w:r>
      <w:r>
        <w:rPr>
          <w:rFonts w:ascii="Times New Roman" w:hAnsi="Times New Roman" w:cs="Times New Roman"/>
          <w:sz w:val="28"/>
          <w:szCs w:val="28"/>
        </w:rPr>
        <w:t>замещающих указанные должности;</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соблюдения муниципальными служащими, ограничений и требований, установленных в ц</w:t>
      </w:r>
      <w:r>
        <w:rPr>
          <w:rFonts w:ascii="Times New Roman" w:hAnsi="Times New Roman" w:cs="Times New Roman"/>
          <w:sz w:val="28"/>
          <w:szCs w:val="28"/>
        </w:rPr>
        <w:t>елях противодействия коррупции;</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 xml:space="preserve">соблюдения гражданами, замещавшими должности муниципальной службы органа местного самоуправления, ограничений при заключении ими после увольнения с муниципальной службы трудового договора и </w:t>
      </w:r>
      <w:r w:rsidRPr="00454F71">
        <w:rPr>
          <w:rFonts w:ascii="Times New Roman" w:hAnsi="Times New Roman" w:cs="Times New Roman"/>
          <w:sz w:val="28"/>
          <w:szCs w:val="28"/>
        </w:rPr>
        <w:lastRenderedPageBreak/>
        <w:t>(или) гражданско-правового договора в случаях, предусм</w:t>
      </w:r>
      <w:r>
        <w:rPr>
          <w:rFonts w:ascii="Times New Roman" w:hAnsi="Times New Roman" w:cs="Times New Roman"/>
          <w:sz w:val="28"/>
          <w:szCs w:val="28"/>
        </w:rPr>
        <w:t>отренных федеральными законами;</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ведение журналов регистрации уведомлений о получении подарков; о фактах обращения в целях склонения к совершению коррупционных правонарушений; о выполнении иной оплачиваемой раб</w:t>
      </w:r>
      <w:r>
        <w:rPr>
          <w:rFonts w:ascii="Times New Roman" w:hAnsi="Times New Roman" w:cs="Times New Roman"/>
          <w:sz w:val="28"/>
          <w:szCs w:val="28"/>
        </w:rPr>
        <w:t>оты;</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w:t>
      </w:r>
      <w:r>
        <w:rPr>
          <w:rFonts w:ascii="Times New Roman" w:hAnsi="Times New Roman" w:cs="Times New Roman"/>
          <w:sz w:val="28"/>
          <w:szCs w:val="28"/>
        </w:rPr>
        <w:t>икту интересов; учета проверок;</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 xml:space="preserve">организационное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образованной в органе местного самоуправления, подготовка материалов к заседаниям комиссии и контроль </w:t>
      </w:r>
      <w:r>
        <w:rPr>
          <w:rFonts w:ascii="Times New Roman" w:hAnsi="Times New Roman" w:cs="Times New Roman"/>
          <w:sz w:val="28"/>
          <w:szCs w:val="28"/>
        </w:rPr>
        <w:t>исполнения принятых ею решений;</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размещение на официальном сайте органа местного самоуправления в разделе «Противодействие коррупции» информации об антикоррупционной деятельности, нормативных правовых актов в данной сфере федерального, регионального и муниципального уровней, иных материалов по противодейст</w:t>
      </w:r>
      <w:r>
        <w:rPr>
          <w:rFonts w:ascii="Times New Roman" w:hAnsi="Times New Roman" w:cs="Times New Roman"/>
          <w:sz w:val="28"/>
          <w:szCs w:val="28"/>
        </w:rPr>
        <w:t>вию коррупции, их актуализация;</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организация правового просвещения муниципальных служащих по вопр</w:t>
      </w:r>
      <w:r>
        <w:rPr>
          <w:rFonts w:ascii="Times New Roman" w:hAnsi="Times New Roman" w:cs="Times New Roman"/>
          <w:sz w:val="28"/>
          <w:szCs w:val="28"/>
        </w:rPr>
        <w:t>осам противодействия коррупции;</w:t>
      </w:r>
    </w:p>
    <w:p w:rsidR="00454F71" w:rsidRDefault="00454F71" w:rsidP="007766C0">
      <w:pPr>
        <w:spacing w:after="0" w:line="240" w:lineRule="auto"/>
        <w:ind w:firstLine="709"/>
        <w:jc w:val="both"/>
        <w:rPr>
          <w:rFonts w:ascii="Times New Roman" w:hAnsi="Times New Roman" w:cs="Times New Roman"/>
          <w:sz w:val="28"/>
          <w:szCs w:val="28"/>
        </w:rPr>
      </w:pPr>
      <w:r w:rsidRPr="00C74155">
        <w:rPr>
          <w:rFonts w:ascii="Times New Roman" w:hAnsi="Times New Roman"/>
          <w:sz w:val="28"/>
          <w:szCs w:val="28"/>
        </w:rPr>
        <w:t xml:space="preserve">работа по координации и организации противодействия коррупции в учреждениях, подведомственных </w:t>
      </w:r>
      <w:r>
        <w:rPr>
          <w:rFonts w:ascii="Times New Roman" w:hAnsi="Times New Roman"/>
          <w:sz w:val="28"/>
          <w:szCs w:val="28"/>
        </w:rPr>
        <w:t>органам местного самоуправления муниципальных образований</w:t>
      </w:r>
      <w:r w:rsidRPr="00C74155">
        <w:rPr>
          <w:rFonts w:ascii="Times New Roman" w:hAnsi="Times New Roman"/>
          <w:sz w:val="28"/>
          <w:szCs w:val="28"/>
        </w:rPr>
        <w:t xml:space="preserve"> автономного округа</w:t>
      </w:r>
      <w:r>
        <w:rPr>
          <w:rFonts w:ascii="Times New Roman" w:hAnsi="Times New Roman"/>
          <w:sz w:val="28"/>
          <w:szCs w:val="28"/>
        </w:rPr>
        <w:t>;</w:t>
      </w:r>
      <w:r w:rsidRPr="00454F71">
        <w:rPr>
          <w:rFonts w:ascii="Times New Roman" w:hAnsi="Times New Roman" w:cs="Times New Roman"/>
          <w:sz w:val="28"/>
          <w:szCs w:val="28"/>
        </w:rPr>
        <w:t xml:space="preserve"> </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 xml:space="preserve">подготовка и своевременное предоставление отчета АИС мониторинг «Сведения о ходе реализации мер по противодействию коррупции в органах государственной власти субъектов Российской Федерации и органов местного самоуправления» (представляется </w:t>
      </w:r>
      <w:r>
        <w:rPr>
          <w:rFonts w:ascii="Times New Roman" w:hAnsi="Times New Roman" w:cs="Times New Roman"/>
          <w:sz w:val="28"/>
          <w:szCs w:val="28"/>
        </w:rPr>
        <w:t>ежеквартально с нарастающим итогом);</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подготовка и размещение на официальном сайте органа местного самоуправления информации о реализации муниципального Плана мероприяти</w:t>
      </w:r>
      <w:r>
        <w:rPr>
          <w:rFonts w:ascii="Times New Roman" w:hAnsi="Times New Roman" w:cs="Times New Roman"/>
          <w:sz w:val="28"/>
          <w:szCs w:val="28"/>
        </w:rPr>
        <w:t>й по противодействию коррупции;</w:t>
      </w:r>
    </w:p>
    <w:p w:rsidR="00A110C4" w:rsidRPr="00A110C4"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осуществление взаимодействия с правоохранительными органами, иными государственными органами, общественными объединениями, средствами массовой информации в целях реализации мер по про</w:t>
      </w:r>
      <w:r w:rsidRPr="00A110C4">
        <w:rPr>
          <w:rFonts w:ascii="Times New Roman" w:hAnsi="Times New Roman" w:cs="Times New Roman"/>
          <w:sz w:val="28"/>
          <w:szCs w:val="28"/>
        </w:rPr>
        <w:t>филактике коррупционных и иных правонарушений; осуществление иных функций в области противодействия коррупции в соответствии с</w:t>
      </w:r>
      <w:r w:rsidR="00A110C4" w:rsidRPr="00A110C4">
        <w:rPr>
          <w:rFonts w:ascii="Times New Roman" w:hAnsi="Times New Roman" w:cs="Times New Roman"/>
          <w:sz w:val="28"/>
          <w:szCs w:val="28"/>
        </w:rPr>
        <w:t xml:space="preserve"> нормативными правовыми актами.</w:t>
      </w:r>
    </w:p>
    <w:p w:rsidR="00A110C4" w:rsidRPr="00A110C4" w:rsidRDefault="00454F71" w:rsidP="007766C0">
      <w:pPr>
        <w:spacing w:after="0" w:line="240" w:lineRule="auto"/>
        <w:ind w:firstLine="709"/>
        <w:jc w:val="both"/>
        <w:rPr>
          <w:rFonts w:ascii="Times New Roman" w:hAnsi="Times New Roman" w:cs="Times New Roman"/>
          <w:sz w:val="28"/>
          <w:szCs w:val="28"/>
        </w:rPr>
      </w:pPr>
      <w:r w:rsidRPr="00A110C4">
        <w:rPr>
          <w:rFonts w:ascii="Times New Roman" w:hAnsi="Times New Roman" w:cs="Times New Roman"/>
          <w:sz w:val="28"/>
          <w:szCs w:val="28"/>
        </w:rPr>
        <w:t>Обязанности по осуществлению работы по профилактике коррупционных и иных правонарушений должны быть четко определены в должностных инструкциях служащих.</w:t>
      </w:r>
    </w:p>
    <w:p w:rsidR="00A110C4" w:rsidRPr="00626537" w:rsidRDefault="00A110C4" w:rsidP="007766C0">
      <w:pPr>
        <w:pStyle w:val="a5"/>
        <w:shd w:val="clear" w:color="auto" w:fill="FFFFFF"/>
        <w:ind w:firstLine="709"/>
        <w:jc w:val="both"/>
        <w:rPr>
          <w:color w:val="000000"/>
          <w:sz w:val="28"/>
          <w:szCs w:val="28"/>
        </w:rPr>
      </w:pPr>
      <w:r w:rsidRPr="00A110C4">
        <w:rPr>
          <w:sz w:val="28"/>
          <w:szCs w:val="28"/>
        </w:rPr>
        <w:t xml:space="preserve">В </w:t>
      </w:r>
      <w:r w:rsidRPr="00626537">
        <w:rPr>
          <w:sz w:val="28"/>
          <w:szCs w:val="28"/>
        </w:rPr>
        <w:t xml:space="preserve">соответствии с Распоряжением Губернатора автономного округа  от  22.02.2014 № 102-рг «О персональной ответственности </w:t>
      </w:r>
      <w:r w:rsidRPr="00626537">
        <w:rPr>
          <w:rStyle w:val="a4"/>
          <w:b w:val="0"/>
          <w:sz w:val="28"/>
          <w:szCs w:val="28"/>
        </w:rPr>
        <w:t>за состояние</w:t>
      </w:r>
      <w:r w:rsidRPr="00626537">
        <w:rPr>
          <w:sz w:val="28"/>
          <w:szCs w:val="28"/>
        </w:rPr>
        <w:t xml:space="preserve"> </w:t>
      </w:r>
      <w:r w:rsidRPr="00626537">
        <w:rPr>
          <w:rStyle w:val="a4"/>
          <w:b w:val="0"/>
          <w:sz w:val="28"/>
          <w:szCs w:val="28"/>
        </w:rPr>
        <w:t>антикоррупционной работы в органах государственной власти</w:t>
      </w:r>
      <w:r w:rsidRPr="00626537">
        <w:rPr>
          <w:sz w:val="28"/>
          <w:szCs w:val="28"/>
        </w:rPr>
        <w:t xml:space="preserve"> </w:t>
      </w:r>
      <w:r w:rsidRPr="00626537">
        <w:rPr>
          <w:rStyle w:val="a4"/>
          <w:b w:val="0"/>
          <w:sz w:val="28"/>
          <w:szCs w:val="28"/>
        </w:rPr>
        <w:t>Ханты-Мансийского автономного округа - Югры,</w:t>
      </w:r>
      <w:r w:rsidRPr="00626537">
        <w:rPr>
          <w:sz w:val="28"/>
          <w:szCs w:val="28"/>
        </w:rPr>
        <w:t xml:space="preserve"> </w:t>
      </w:r>
      <w:r w:rsidRPr="00626537">
        <w:rPr>
          <w:rStyle w:val="a4"/>
          <w:b w:val="0"/>
          <w:sz w:val="28"/>
          <w:szCs w:val="28"/>
        </w:rPr>
        <w:t xml:space="preserve">а также организациях, в </w:t>
      </w:r>
      <w:r w:rsidRPr="00626537">
        <w:rPr>
          <w:rStyle w:val="a4"/>
          <w:b w:val="0"/>
          <w:sz w:val="28"/>
          <w:szCs w:val="28"/>
        </w:rPr>
        <w:lastRenderedPageBreak/>
        <w:t>отношении которых Ханты-Мансийский</w:t>
      </w:r>
      <w:r w:rsidRPr="00626537">
        <w:rPr>
          <w:sz w:val="28"/>
          <w:szCs w:val="28"/>
        </w:rPr>
        <w:t xml:space="preserve"> </w:t>
      </w:r>
      <w:r w:rsidRPr="00626537">
        <w:rPr>
          <w:rStyle w:val="a4"/>
          <w:b w:val="0"/>
          <w:sz w:val="28"/>
          <w:szCs w:val="28"/>
        </w:rPr>
        <w:t xml:space="preserve">автономный округ - Югра выступает единственным учредителем» </w:t>
      </w:r>
      <w:r w:rsidRPr="00626537">
        <w:rPr>
          <w:color w:val="000000"/>
          <w:sz w:val="28"/>
          <w:szCs w:val="28"/>
          <w:shd w:val="clear" w:color="auto" w:fill="FFFFFF"/>
        </w:rPr>
        <w:t xml:space="preserve">органам местного самоуправления муниципальных образований автономного округа необходимо утвердить перечни должностных лиц, на которых возлагается персональная ответственность за состояние антикоррупционной </w:t>
      </w:r>
      <w:r w:rsidR="00626537" w:rsidRPr="00626537">
        <w:rPr>
          <w:color w:val="000000"/>
          <w:sz w:val="28"/>
          <w:szCs w:val="28"/>
          <w:shd w:val="clear" w:color="auto" w:fill="FFFFFF"/>
        </w:rPr>
        <w:t>работы</w:t>
      </w:r>
      <w:r w:rsidRPr="00626537">
        <w:rPr>
          <w:color w:val="000000"/>
          <w:sz w:val="28"/>
          <w:szCs w:val="28"/>
        </w:rPr>
        <w:t xml:space="preserve"> в части обеспечения:</w:t>
      </w:r>
    </w:p>
    <w:p w:rsidR="00A110C4" w:rsidRPr="00626537" w:rsidRDefault="00A110C4" w:rsidP="007766C0">
      <w:pPr>
        <w:pStyle w:val="a5"/>
        <w:shd w:val="clear" w:color="auto" w:fill="FFFFFF"/>
        <w:ind w:firstLine="709"/>
        <w:jc w:val="both"/>
        <w:rPr>
          <w:color w:val="000000"/>
          <w:sz w:val="28"/>
          <w:szCs w:val="28"/>
        </w:rPr>
      </w:pPr>
      <w:r w:rsidRPr="00A110C4">
        <w:rPr>
          <w:color w:val="000000"/>
          <w:sz w:val="28"/>
          <w:szCs w:val="28"/>
        </w:rPr>
        <w:t>полного и своевременного принятия мер и проведения мероприятий по противодействию коррупции;</w:t>
      </w:r>
    </w:p>
    <w:p w:rsidR="00A110C4" w:rsidRPr="00626537" w:rsidRDefault="00A110C4" w:rsidP="007766C0">
      <w:pPr>
        <w:pStyle w:val="a5"/>
        <w:shd w:val="clear" w:color="auto" w:fill="FFFFFF"/>
        <w:ind w:firstLine="709"/>
        <w:jc w:val="both"/>
        <w:rPr>
          <w:color w:val="000000"/>
          <w:sz w:val="28"/>
          <w:szCs w:val="28"/>
        </w:rPr>
      </w:pPr>
      <w:r w:rsidRPr="00A110C4">
        <w:rPr>
          <w:color w:val="000000"/>
          <w:sz w:val="28"/>
          <w:szCs w:val="28"/>
        </w:rPr>
        <w:t>ознакомления с нормативными правовыми актами в сфере противодействия коррупции и проведения регулярной работы по разъяснению требований антикор</w:t>
      </w:r>
      <w:r w:rsidRPr="00626537">
        <w:rPr>
          <w:color w:val="000000"/>
          <w:sz w:val="28"/>
          <w:szCs w:val="28"/>
        </w:rPr>
        <w:t>рупционного законодательства с муниципальными</w:t>
      </w:r>
      <w:r w:rsidRPr="00A110C4">
        <w:rPr>
          <w:color w:val="000000"/>
          <w:sz w:val="28"/>
          <w:szCs w:val="28"/>
        </w:rPr>
        <w:t xml:space="preserve"> служащими (сотрудниками) возглавляемого структурного подразделения;</w:t>
      </w:r>
    </w:p>
    <w:p w:rsidR="00A110C4" w:rsidRDefault="00A110C4" w:rsidP="007766C0">
      <w:pPr>
        <w:pStyle w:val="a5"/>
        <w:shd w:val="clear" w:color="auto" w:fill="FFFFFF"/>
        <w:ind w:firstLine="709"/>
        <w:jc w:val="both"/>
        <w:rPr>
          <w:color w:val="000000"/>
          <w:sz w:val="28"/>
          <w:szCs w:val="28"/>
        </w:rPr>
      </w:pPr>
      <w:r w:rsidRPr="00A110C4">
        <w:rPr>
          <w:color w:val="000000"/>
          <w:sz w:val="28"/>
          <w:szCs w:val="28"/>
        </w:rPr>
        <w:t>выполнения плана работы подразделений (специалистов) кадровых служб по профилактике коррупционных и иных правонарушений</w:t>
      </w:r>
      <w:r w:rsidRPr="00626537">
        <w:rPr>
          <w:color w:val="000000"/>
          <w:sz w:val="28"/>
          <w:szCs w:val="28"/>
        </w:rPr>
        <w:t>.</w:t>
      </w:r>
    </w:p>
    <w:p w:rsidR="00626537" w:rsidRDefault="00626537" w:rsidP="007766C0">
      <w:pPr>
        <w:pStyle w:val="a5"/>
        <w:shd w:val="clear" w:color="auto" w:fill="FFFFFF"/>
        <w:ind w:firstLine="709"/>
        <w:jc w:val="both"/>
      </w:pPr>
    </w:p>
    <w:p w:rsidR="00626537" w:rsidRPr="00626537" w:rsidRDefault="00066293" w:rsidP="007766C0">
      <w:pPr>
        <w:pStyle w:val="a5"/>
        <w:shd w:val="clear" w:color="auto" w:fill="FFFFFF"/>
        <w:ind w:firstLine="709"/>
        <w:jc w:val="both"/>
        <w:rPr>
          <w:b/>
          <w:sz w:val="28"/>
        </w:rPr>
      </w:pPr>
      <w:r>
        <w:rPr>
          <w:b/>
          <w:sz w:val="28"/>
        </w:rPr>
        <w:t>4</w:t>
      </w:r>
      <w:r w:rsidR="00626537" w:rsidRPr="00626537">
        <w:rPr>
          <w:b/>
          <w:sz w:val="28"/>
        </w:rPr>
        <w:t>. Планирование мероприятий по противодействию коррупции</w:t>
      </w:r>
    </w:p>
    <w:p w:rsidR="00626537" w:rsidRPr="00881351" w:rsidRDefault="00626537" w:rsidP="007766C0">
      <w:pPr>
        <w:pStyle w:val="a5"/>
        <w:shd w:val="clear" w:color="auto" w:fill="FFFFFF"/>
        <w:ind w:firstLine="709"/>
        <w:jc w:val="both"/>
        <w:rPr>
          <w:sz w:val="28"/>
          <w:szCs w:val="28"/>
        </w:rPr>
      </w:pPr>
    </w:p>
    <w:p w:rsidR="00626537" w:rsidRPr="00E145FA" w:rsidRDefault="00626537" w:rsidP="007766C0">
      <w:pPr>
        <w:pStyle w:val="a5"/>
        <w:shd w:val="clear" w:color="auto" w:fill="FFFFFF"/>
        <w:ind w:firstLine="709"/>
        <w:jc w:val="both"/>
        <w:rPr>
          <w:sz w:val="28"/>
          <w:szCs w:val="28"/>
        </w:rPr>
      </w:pPr>
      <w:r w:rsidRPr="00626537">
        <w:rPr>
          <w:sz w:val="28"/>
          <w:szCs w:val="28"/>
        </w:rPr>
        <w:t xml:space="preserve">Деятельность органа местного самоуправления должна осуществляться на плановой основе. Для этого необходимо разработать и </w:t>
      </w:r>
      <w:r w:rsidRPr="00E145FA">
        <w:rPr>
          <w:sz w:val="28"/>
          <w:szCs w:val="28"/>
        </w:rPr>
        <w:t xml:space="preserve">утвердить План мероприятий по противодействию коррупции (далее – План). При разработке (внесении изменений) Плана целесообразно обеспечить соответствие мероприятий Национальной стратегии и Национальному плану противодействия коррупции, утвержденным указами Президента Российской Федерации, а также плана противодействия коррупции в автономном округе. </w:t>
      </w:r>
    </w:p>
    <w:p w:rsidR="00E145FA" w:rsidRPr="00E145FA" w:rsidRDefault="00E145FA" w:rsidP="007766C0">
      <w:pPr>
        <w:spacing w:after="0" w:line="240" w:lineRule="auto"/>
        <w:ind w:firstLine="709"/>
        <w:jc w:val="both"/>
        <w:rPr>
          <w:rFonts w:ascii="Times New Roman" w:hAnsi="Times New Roman"/>
          <w:color w:val="111111"/>
          <w:sz w:val="28"/>
          <w:szCs w:val="28"/>
        </w:rPr>
      </w:pPr>
      <w:r w:rsidRPr="00E145FA">
        <w:rPr>
          <w:rFonts w:ascii="Times New Roman" w:hAnsi="Times New Roman"/>
          <w:color w:val="111111"/>
          <w:sz w:val="28"/>
          <w:szCs w:val="28"/>
        </w:rPr>
        <w:t>В планах мероприятий по противодействию коррупции в органах местного самоуправления муниципальных образований автономного округа рекомендуется предусмотреть:</w:t>
      </w:r>
    </w:p>
    <w:p w:rsidR="00E145FA" w:rsidRPr="00E145FA" w:rsidRDefault="00E145FA" w:rsidP="007766C0">
      <w:pPr>
        <w:spacing w:after="0" w:line="240" w:lineRule="auto"/>
        <w:ind w:firstLine="709"/>
        <w:jc w:val="both"/>
        <w:rPr>
          <w:rFonts w:ascii="Times New Roman" w:hAnsi="Times New Roman"/>
          <w:color w:val="111111"/>
          <w:sz w:val="28"/>
          <w:szCs w:val="28"/>
        </w:rPr>
      </w:pPr>
      <w:r w:rsidRPr="00E145FA">
        <w:rPr>
          <w:rFonts w:ascii="Times New Roman" w:hAnsi="Times New Roman"/>
          <w:color w:val="111111"/>
          <w:sz w:val="28"/>
          <w:szCs w:val="28"/>
        </w:rPr>
        <w:t xml:space="preserve">-включение конкретных мероприятий, направленных на устранение имеющихся недостатков в системе противодействия коррупции в муниципальном образовании, с указанием сроков исполнения мероприятия, ответственных исполнителей и формы реализации мероприятия; </w:t>
      </w:r>
    </w:p>
    <w:p w:rsidR="00E145FA" w:rsidRPr="00E145FA" w:rsidRDefault="00E145FA" w:rsidP="007766C0">
      <w:pPr>
        <w:spacing w:after="0" w:line="240" w:lineRule="auto"/>
        <w:ind w:firstLine="709"/>
        <w:jc w:val="both"/>
        <w:rPr>
          <w:rFonts w:ascii="Times New Roman" w:hAnsi="Times New Roman"/>
          <w:color w:val="111111"/>
          <w:sz w:val="28"/>
          <w:szCs w:val="28"/>
        </w:rPr>
      </w:pPr>
      <w:r w:rsidRPr="00E145FA">
        <w:rPr>
          <w:rFonts w:ascii="Times New Roman" w:hAnsi="Times New Roman"/>
          <w:color w:val="111111"/>
          <w:sz w:val="28"/>
          <w:szCs w:val="28"/>
        </w:rPr>
        <w:t xml:space="preserve">-конкретные </w:t>
      </w:r>
      <w:r w:rsidRPr="00E145FA">
        <w:rPr>
          <w:rStyle w:val="pre"/>
          <w:rFonts w:ascii="Times New Roman" w:hAnsi="Times New Roman"/>
          <w:color w:val="111111"/>
          <w:sz w:val="28"/>
          <w:szCs w:val="28"/>
        </w:rPr>
        <w:t>мероприятия, направленные на укрепление взаимодействия с институтами гражданского общества, активизацию деятельности общественных советов, объединений и организаций в работе по реализации государственной антикоррупционной политики, созданию общественного контроля за деятельностью органов местного самоуправления.</w:t>
      </w:r>
    </w:p>
    <w:p w:rsidR="00E145FA" w:rsidRPr="00E145FA" w:rsidRDefault="00E145FA" w:rsidP="007766C0">
      <w:pPr>
        <w:spacing w:after="0" w:line="240" w:lineRule="auto"/>
        <w:ind w:firstLine="709"/>
        <w:jc w:val="both"/>
        <w:rPr>
          <w:rFonts w:ascii="Times New Roman" w:hAnsi="Times New Roman" w:cs="Times New Roman"/>
          <w:sz w:val="28"/>
          <w:szCs w:val="28"/>
        </w:rPr>
      </w:pPr>
      <w:r w:rsidRPr="00E145FA">
        <w:rPr>
          <w:rFonts w:ascii="Times New Roman" w:hAnsi="Times New Roman" w:cs="Times New Roman"/>
          <w:sz w:val="28"/>
          <w:szCs w:val="28"/>
        </w:rPr>
        <w:t>Рекомендуем при проведении анализа эффективности исполнения муниципальных планов противодействия коррупции (далее-план) учесть следующее:</w:t>
      </w:r>
    </w:p>
    <w:p w:rsidR="00E145FA" w:rsidRPr="00E145FA" w:rsidRDefault="00E145FA" w:rsidP="007766C0">
      <w:pPr>
        <w:spacing w:after="0" w:line="240" w:lineRule="auto"/>
        <w:ind w:firstLine="709"/>
        <w:jc w:val="both"/>
        <w:rPr>
          <w:rFonts w:ascii="Times New Roman" w:hAnsi="Times New Roman" w:cs="Times New Roman"/>
          <w:sz w:val="28"/>
          <w:szCs w:val="28"/>
        </w:rPr>
      </w:pPr>
      <w:r w:rsidRPr="00E145FA">
        <w:rPr>
          <w:rFonts w:ascii="Times New Roman" w:hAnsi="Times New Roman" w:cs="Times New Roman"/>
          <w:sz w:val="28"/>
          <w:szCs w:val="28"/>
        </w:rPr>
        <w:t>-  осуществление контроля исполнения плана;</w:t>
      </w:r>
    </w:p>
    <w:p w:rsidR="00E145FA" w:rsidRPr="00E145FA" w:rsidRDefault="00E145FA" w:rsidP="007766C0">
      <w:pPr>
        <w:spacing w:after="0" w:line="240" w:lineRule="auto"/>
        <w:ind w:firstLine="709"/>
        <w:jc w:val="both"/>
        <w:rPr>
          <w:rFonts w:ascii="Times New Roman" w:hAnsi="Times New Roman" w:cs="Times New Roman"/>
          <w:sz w:val="28"/>
          <w:szCs w:val="28"/>
        </w:rPr>
      </w:pPr>
      <w:r w:rsidRPr="00E145FA">
        <w:rPr>
          <w:rFonts w:ascii="Times New Roman" w:hAnsi="Times New Roman" w:cs="Times New Roman"/>
          <w:sz w:val="28"/>
          <w:szCs w:val="28"/>
        </w:rPr>
        <w:lastRenderedPageBreak/>
        <w:t>- реализация плановых мероприятий и достигнутых результатах (особое внимание обратить на сферу жилищно-коммунального хозяйства, здравоохранения, образования, закупок, как сфер деятельности наиболее подверженных коррупционных рискам);</w:t>
      </w:r>
    </w:p>
    <w:p w:rsidR="00E145FA" w:rsidRPr="00E145FA" w:rsidRDefault="00E145FA" w:rsidP="007766C0">
      <w:pPr>
        <w:spacing w:after="0" w:line="240" w:lineRule="auto"/>
        <w:ind w:firstLine="709"/>
        <w:jc w:val="both"/>
        <w:rPr>
          <w:rFonts w:ascii="Times New Roman" w:hAnsi="Times New Roman" w:cs="Times New Roman"/>
          <w:sz w:val="28"/>
          <w:szCs w:val="28"/>
        </w:rPr>
      </w:pPr>
      <w:r w:rsidRPr="00E145FA">
        <w:rPr>
          <w:rFonts w:ascii="Times New Roman" w:hAnsi="Times New Roman" w:cs="Times New Roman"/>
          <w:sz w:val="28"/>
          <w:szCs w:val="28"/>
        </w:rPr>
        <w:t>-  взаимодействие с правоохранительными органами, институтами гражданского общества в сфере противодействия коррупции (в каких формах выражалось);</w:t>
      </w:r>
    </w:p>
    <w:p w:rsidR="00E145FA" w:rsidRPr="00E145FA" w:rsidRDefault="00E145FA" w:rsidP="007766C0">
      <w:pPr>
        <w:spacing w:after="0" w:line="240" w:lineRule="auto"/>
        <w:ind w:firstLine="709"/>
        <w:jc w:val="both"/>
        <w:rPr>
          <w:rFonts w:ascii="Times New Roman" w:hAnsi="Times New Roman" w:cs="Times New Roman"/>
          <w:sz w:val="28"/>
          <w:szCs w:val="28"/>
        </w:rPr>
      </w:pPr>
      <w:r w:rsidRPr="00E145FA">
        <w:rPr>
          <w:rFonts w:ascii="Times New Roman" w:hAnsi="Times New Roman" w:cs="Times New Roman"/>
          <w:sz w:val="28"/>
          <w:szCs w:val="28"/>
        </w:rPr>
        <w:t>- информационное обеспечение антикоррупционной деятельности;</w:t>
      </w:r>
    </w:p>
    <w:p w:rsidR="00E145FA" w:rsidRPr="00E145FA" w:rsidRDefault="00E145FA" w:rsidP="007766C0">
      <w:pPr>
        <w:spacing w:after="0" w:line="240" w:lineRule="auto"/>
        <w:ind w:firstLine="709"/>
        <w:jc w:val="both"/>
        <w:rPr>
          <w:rFonts w:ascii="Times New Roman" w:hAnsi="Times New Roman" w:cs="Times New Roman"/>
          <w:sz w:val="28"/>
          <w:szCs w:val="28"/>
        </w:rPr>
      </w:pPr>
      <w:r w:rsidRPr="00E145FA">
        <w:rPr>
          <w:rFonts w:ascii="Times New Roman" w:hAnsi="Times New Roman" w:cs="Times New Roman"/>
          <w:sz w:val="28"/>
          <w:szCs w:val="28"/>
        </w:rPr>
        <w:t>- сведения о неисполненных мероприятий, затруднениях, возникших при их реализации;</w:t>
      </w:r>
    </w:p>
    <w:p w:rsidR="00E145FA" w:rsidRPr="00E145FA" w:rsidRDefault="00E145FA" w:rsidP="007766C0">
      <w:pPr>
        <w:spacing w:after="0" w:line="240" w:lineRule="auto"/>
        <w:ind w:firstLine="709"/>
        <w:jc w:val="both"/>
        <w:rPr>
          <w:rFonts w:ascii="Times New Roman" w:hAnsi="Times New Roman" w:cs="Times New Roman"/>
          <w:sz w:val="28"/>
          <w:szCs w:val="28"/>
        </w:rPr>
      </w:pPr>
      <w:r w:rsidRPr="00E145FA">
        <w:rPr>
          <w:rFonts w:ascii="Times New Roman" w:hAnsi="Times New Roman" w:cs="Times New Roman"/>
          <w:sz w:val="28"/>
          <w:szCs w:val="28"/>
        </w:rPr>
        <w:t>- предложения по организации работы в дальнейшем.</w:t>
      </w:r>
    </w:p>
    <w:p w:rsidR="00626537" w:rsidRDefault="00626537" w:rsidP="007766C0">
      <w:pPr>
        <w:pStyle w:val="a5"/>
        <w:shd w:val="clear" w:color="auto" w:fill="FFFFFF"/>
        <w:ind w:firstLine="709"/>
        <w:jc w:val="both"/>
        <w:rPr>
          <w:sz w:val="28"/>
          <w:szCs w:val="28"/>
        </w:rPr>
      </w:pPr>
      <w:r w:rsidRPr="00626537">
        <w:rPr>
          <w:sz w:val="28"/>
          <w:szCs w:val="28"/>
        </w:rPr>
        <w:t xml:space="preserve">В целях контроля </w:t>
      </w:r>
      <w:r>
        <w:rPr>
          <w:sz w:val="28"/>
          <w:szCs w:val="28"/>
        </w:rPr>
        <w:t xml:space="preserve">за исполнением плановых мероприятий </w:t>
      </w:r>
      <w:r w:rsidRPr="00626537">
        <w:rPr>
          <w:sz w:val="28"/>
          <w:szCs w:val="28"/>
        </w:rPr>
        <w:t xml:space="preserve">целесообразно организовать предоставление главе органа местного самоуправления отчета об исполнении мероприятий Плана. </w:t>
      </w:r>
    </w:p>
    <w:p w:rsidR="00626537" w:rsidRDefault="00626537" w:rsidP="007766C0">
      <w:pPr>
        <w:pStyle w:val="a5"/>
        <w:shd w:val="clear" w:color="auto" w:fill="FFFFFF"/>
        <w:ind w:firstLine="709"/>
        <w:jc w:val="both"/>
        <w:rPr>
          <w:sz w:val="28"/>
          <w:szCs w:val="28"/>
        </w:rPr>
      </w:pPr>
      <w:r w:rsidRPr="00626537">
        <w:rPr>
          <w:sz w:val="28"/>
          <w:szCs w:val="28"/>
        </w:rPr>
        <w:t xml:space="preserve">В случае изменения законодательства по противодействию коррупции необходимо обеспечить своевременную корректировку Плана. Внесение изменений в План производится в порядке, установленном для его утверждения. Как правило, План оформляется в табличной форме, которая содержит основополагающие графы: мероприятия по противодействию коррупции; </w:t>
      </w:r>
      <w:r>
        <w:rPr>
          <w:sz w:val="28"/>
          <w:szCs w:val="28"/>
        </w:rPr>
        <w:t xml:space="preserve">срок выполнения, </w:t>
      </w:r>
      <w:r w:rsidRPr="00626537">
        <w:rPr>
          <w:sz w:val="28"/>
          <w:szCs w:val="28"/>
        </w:rPr>
        <w:t>ответственные исполнители</w:t>
      </w:r>
      <w:r>
        <w:rPr>
          <w:sz w:val="28"/>
          <w:szCs w:val="28"/>
        </w:rPr>
        <w:t>.</w:t>
      </w:r>
      <w:r w:rsidRPr="00626537">
        <w:rPr>
          <w:sz w:val="28"/>
          <w:szCs w:val="28"/>
        </w:rPr>
        <w:t xml:space="preserve"> </w:t>
      </w:r>
    </w:p>
    <w:p w:rsidR="00626537" w:rsidRDefault="00626537" w:rsidP="007766C0">
      <w:pPr>
        <w:pStyle w:val="a5"/>
        <w:shd w:val="clear" w:color="auto" w:fill="FFFFFF"/>
        <w:ind w:firstLine="709"/>
        <w:jc w:val="both"/>
        <w:rPr>
          <w:sz w:val="28"/>
          <w:szCs w:val="28"/>
        </w:rPr>
      </w:pPr>
      <w:r w:rsidRPr="00626537">
        <w:rPr>
          <w:sz w:val="28"/>
          <w:szCs w:val="28"/>
        </w:rPr>
        <w:t>План подлежит размещению в разделе «Противодействие коррупции» на официальном сайте органа местного самоуправления. Контроль за выполнением Плана осуществляет глава органа местного са</w:t>
      </w:r>
      <w:r>
        <w:rPr>
          <w:sz w:val="28"/>
          <w:szCs w:val="28"/>
        </w:rPr>
        <w:t>м</w:t>
      </w:r>
      <w:r w:rsidRPr="00626537">
        <w:rPr>
          <w:sz w:val="28"/>
          <w:szCs w:val="28"/>
        </w:rPr>
        <w:t>оуправления либо уполномоченное лицо. Отчеты о выполнении мероприятий плана рассматриваются на совещаниях, заседаниях коллегий, комиссии по соблюдению требований к служебному поведению и урегулированию конфликта интересов.</w:t>
      </w:r>
    </w:p>
    <w:p w:rsidR="00626537" w:rsidRPr="00A110C4" w:rsidRDefault="00626537" w:rsidP="007766C0">
      <w:pPr>
        <w:pStyle w:val="a5"/>
        <w:shd w:val="clear" w:color="auto" w:fill="FFFFFF"/>
        <w:ind w:firstLine="709"/>
        <w:jc w:val="both"/>
        <w:rPr>
          <w:color w:val="000000"/>
          <w:sz w:val="28"/>
          <w:szCs w:val="28"/>
        </w:rPr>
      </w:pPr>
      <w:r w:rsidRPr="00626537">
        <w:rPr>
          <w:sz w:val="28"/>
          <w:szCs w:val="28"/>
        </w:rPr>
        <w:t>Годовой отчет о выполнении мероприятий Плана размещается в разделе «Противодействие коррупции» на официальном сайте органа местного самоуправления.</w:t>
      </w:r>
    </w:p>
    <w:p w:rsidR="00A110C4" w:rsidRDefault="00A110C4" w:rsidP="007766C0">
      <w:pPr>
        <w:shd w:val="clear" w:color="auto" w:fill="FFFFFF"/>
        <w:spacing w:after="0" w:line="240" w:lineRule="auto"/>
        <w:ind w:firstLine="709"/>
        <w:jc w:val="both"/>
        <w:rPr>
          <w:rFonts w:ascii="Arial" w:eastAsia="Times New Roman" w:hAnsi="Arial" w:cs="Arial"/>
          <w:color w:val="000000"/>
          <w:sz w:val="28"/>
          <w:szCs w:val="28"/>
          <w:lang w:eastAsia="ru-RU"/>
        </w:rPr>
      </w:pPr>
    </w:p>
    <w:p w:rsidR="00626537" w:rsidRPr="00626537" w:rsidRDefault="00066293" w:rsidP="007766C0">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626537" w:rsidRPr="00626537">
        <w:rPr>
          <w:rFonts w:ascii="Times New Roman" w:hAnsi="Times New Roman" w:cs="Times New Roman"/>
          <w:b/>
          <w:sz w:val="28"/>
          <w:szCs w:val="28"/>
        </w:rPr>
        <w:t>. Система мер по обеспечению соблюдения муниципальными служащими антикоррупционных стандартов</w:t>
      </w:r>
    </w:p>
    <w:p w:rsidR="00626537" w:rsidRPr="00626537" w:rsidRDefault="00626537" w:rsidP="007766C0">
      <w:pPr>
        <w:shd w:val="clear" w:color="auto" w:fill="FFFFFF"/>
        <w:spacing w:after="0" w:line="240" w:lineRule="auto"/>
        <w:ind w:firstLine="709"/>
        <w:jc w:val="both"/>
        <w:rPr>
          <w:rFonts w:ascii="Times New Roman" w:hAnsi="Times New Roman" w:cs="Times New Roman"/>
          <w:sz w:val="28"/>
          <w:szCs w:val="28"/>
        </w:rPr>
      </w:pPr>
    </w:p>
    <w:p w:rsidR="00626537"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 xml:space="preserve">Лица, ответственные за профилактику коррупционных правонарушений, обеспечивают соблюдение муниципальными служащими ограничений и запретов, требований о предотвращении или урегулировании конфликта интересов, исполнения обязанностей в сфере противодействия коррупции, установленных Федеральными законами от 02.03.2007 № 25-ФЗ «О муниципальной службе в Российской Федерации», от 25.12.2008 № 273-Ф3 «О противодействии коррупции», а также кодексом этики и служебного поведения муниципальных служащих, утвержденным правовым актом органа местного самоуправления. </w:t>
      </w:r>
    </w:p>
    <w:p w:rsidR="00626537" w:rsidRDefault="00626537" w:rsidP="007766C0">
      <w:pPr>
        <w:shd w:val="clear" w:color="auto" w:fill="FFFFFF"/>
        <w:spacing w:after="0" w:line="240" w:lineRule="auto"/>
        <w:ind w:firstLine="709"/>
        <w:jc w:val="both"/>
        <w:rPr>
          <w:rFonts w:ascii="Times New Roman" w:hAnsi="Times New Roman" w:cs="Times New Roman"/>
          <w:sz w:val="28"/>
          <w:szCs w:val="28"/>
        </w:rPr>
      </w:pPr>
    </w:p>
    <w:p w:rsidR="00626537" w:rsidRDefault="00E145FA" w:rsidP="007766C0">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5.1. </w:t>
      </w:r>
      <w:r w:rsidR="00626537" w:rsidRPr="00626537">
        <w:rPr>
          <w:rFonts w:ascii="Times New Roman" w:hAnsi="Times New Roman" w:cs="Times New Roman"/>
          <w:b/>
          <w:sz w:val="28"/>
          <w:szCs w:val="28"/>
        </w:rPr>
        <w:t>Оценка коррупционных рисков</w:t>
      </w:r>
    </w:p>
    <w:p w:rsidR="00626537" w:rsidRDefault="00626537" w:rsidP="007766C0">
      <w:pPr>
        <w:shd w:val="clear" w:color="auto" w:fill="FFFFFF"/>
        <w:spacing w:after="0" w:line="240" w:lineRule="auto"/>
        <w:ind w:firstLine="709"/>
        <w:jc w:val="both"/>
        <w:rPr>
          <w:rFonts w:ascii="Times New Roman" w:hAnsi="Times New Roman" w:cs="Times New Roman"/>
          <w:sz w:val="28"/>
          <w:szCs w:val="28"/>
        </w:rPr>
      </w:pPr>
    </w:p>
    <w:p w:rsidR="00626537"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 xml:space="preserve">Лицам, ответственным за профилактику коррупционных правонарушений, необходимо проводить оценку коррупционных рисков, возникающих при реализации органом местного самоуправления своих функций, а также вносить при необходимости изменения в Перечень должностей муниципальной службы. </w:t>
      </w:r>
    </w:p>
    <w:p w:rsidR="00626537"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иного имущества, в том числе имущественных прав, услуг имущественного характера, результатов выполненных работ или каких</w:t>
      </w:r>
      <w:r>
        <w:rPr>
          <w:rFonts w:ascii="Times New Roman" w:hAnsi="Times New Roman" w:cs="Times New Roman"/>
          <w:sz w:val="28"/>
          <w:szCs w:val="28"/>
        </w:rPr>
        <w:t>-</w:t>
      </w:r>
      <w:r w:rsidRPr="00626537">
        <w:rPr>
          <w:rFonts w:ascii="Times New Roman" w:hAnsi="Times New Roman" w:cs="Times New Roman"/>
          <w:sz w:val="28"/>
          <w:szCs w:val="28"/>
        </w:rPr>
        <w:t>либо выгод (преимуществ) вопреки законным интересам общества и государства. При о</w:t>
      </w:r>
      <w:r>
        <w:rPr>
          <w:rFonts w:ascii="Times New Roman" w:hAnsi="Times New Roman" w:cs="Times New Roman"/>
          <w:sz w:val="28"/>
          <w:szCs w:val="28"/>
        </w:rPr>
        <w:t>пределении перечня коррупционно-</w:t>
      </w:r>
      <w:r w:rsidRPr="00626537">
        <w:rPr>
          <w:rFonts w:ascii="Times New Roman" w:hAnsi="Times New Roman" w:cs="Times New Roman"/>
          <w:sz w:val="28"/>
          <w:szCs w:val="28"/>
        </w:rPr>
        <w:t xml:space="preserve">опасных функций рекомендуется обращать внимание на функции, предусматривающие: </w:t>
      </w:r>
    </w:p>
    <w:p w:rsidR="00626537"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осуществление постоянно, временно или в соответствии со специальными полномочиями организационно-распорядительных или административно</w:t>
      </w:r>
      <w:r>
        <w:rPr>
          <w:rFonts w:ascii="Times New Roman" w:hAnsi="Times New Roman" w:cs="Times New Roman"/>
          <w:sz w:val="28"/>
          <w:szCs w:val="28"/>
        </w:rPr>
        <w:t>-хозяйственных функций;</w:t>
      </w:r>
    </w:p>
    <w:p w:rsidR="00626537"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размещение заказов на поставку товаров, выполнение работ и оказание</w:t>
      </w:r>
      <w:r>
        <w:rPr>
          <w:rFonts w:ascii="Times New Roman" w:hAnsi="Times New Roman" w:cs="Times New Roman"/>
          <w:sz w:val="28"/>
          <w:szCs w:val="28"/>
        </w:rPr>
        <w:t>,</w:t>
      </w:r>
      <w:r w:rsidRPr="00626537">
        <w:rPr>
          <w:rFonts w:ascii="Times New Roman" w:hAnsi="Times New Roman" w:cs="Times New Roman"/>
          <w:sz w:val="28"/>
          <w:szCs w:val="28"/>
        </w:rPr>
        <w:t xml:space="preserve"> предоставление права на заключение договоров аренды земельных участков, других объектов недвижимого имущества, находящихся в собственности района либо муниципального образования; </w:t>
      </w:r>
    </w:p>
    <w:p w:rsidR="00BB307F"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подготовку и принятие решений о возврате или зачете излишне уплаченных или излишне взысканных сумм пеней и штрафов;</w:t>
      </w:r>
    </w:p>
    <w:p w:rsidR="00BB307F"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лицензирование отдельных видов деятельности, выдачу разрешений на отдельные виды раб</w:t>
      </w:r>
      <w:r w:rsidR="00BB307F">
        <w:rPr>
          <w:rFonts w:ascii="Times New Roman" w:hAnsi="Times New Roman" w:cs="Times New Roman"/>
          <w:sz w:val="28"/>
          <w:szCs w:val="28"/>
        </w:rPr>
        <w:t>от и иные аналогичные действия;</w:t>
      </w:r>
    </w:p>
    <w:p w:rsidR="00BB307F"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w:t>
      </w:r>
      <w:r w:rsidR="00BB307F">
        <w:rPr>
          <w:rFonts w:ascii="Times New Roman" w:hAnsi="Times New Roman" w:cs="Times New Roman"/>
          <w:sz w:val="28"/>
          <w:szCs w:val="28"/>
        </w:rPr>
        <w:t xml:space="preserve"> лиц, муниципальному имуществу;</w:t>
      </w:r>
    </w:p>
    <w:p w:rsidR="00BB307F"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 xml:space="preserve">представление в судебных органах прав и законных интересов </w:t>
      </w:r>
      <w:r w:rsidR="00BB307F">
        <w:rPr>
          <w:rFonts w:ascii="Times New Roman" w:hAnsi="Times New Roman" w:cs="Times New Roman"/>
          <w:sz w:val="28"/>
          <w:szCs w:val="28"/>
        </w:rPr>
        <w:t>органа местного самоуправления;</w:t>
      </w:r>
    </w:p>
    <w:p w:rsidR="00BB307F"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предоставление муниципальных услуг гражданам и организациям; хранение и распределение ма</w:t>
      </w:r>
      <w:r w:rsidR="00BB307F">
        <w:rPr>
          <w:rFonts w:ascii="Times New Roman" w:hAnsi="Times New Roman" w:cs="Times New Roman"/>
          <w:sz w:val="28"/>
          <w:szCs w:val="28"/>
        </w:rPr>
        <w:t>териально-технических ресурсов.</w:t>
      </w:r>
    </w:p>
    <w:p w:rsidR="00BB307F"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 xml:space="preserve">Данный перечень не является исчерпывающим и носит рекомендательный характер для определения коррупционно-опасных функций в </w:t>
      </w:r>
      <w:r w:rsidR="00BB307F">
        <w:rPr>
          <w:rFonts w:ascii="Times New Roman" w:hAnsi="Times New Roman" w:cs="Times New Roman"/>
          <w:sz w:val="28"/>
          <w:szCs w:val="28"/>
        </w:rPr>
        <w:t>органе местного самоуправления.</w:t>
      </w:r>
    </w:p>
    <w:p w:rsidR="00E145FA" w:rsidRDefault="00E145FA" w:rsidP="007766C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эффективности работы рекомендуется разработать и утвердить карты коррупционных рисков, включающие наименование коррупционных рисков и примерный комплекс мер по их устранению или минимизации.</w:t>
      </w:r>
    </w:p>
    <w:p w:rsidR="00BB307F"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 xml:space="preserve">При оценке коррупционных рисков следует руководствоваться Методическими рекомендациями Минтруда России от 25.12.2014 </w:t>
      </w:r>
      <w:r w:rsidR="00BB307F">
        <w:rPr>
          <w:rFonts w:ascii="Times New Roman" w:hAnsi="Times New Roman" w:cs="Times New Roman"/>
          <w:sz w:val="28"/>
          <w:szCs w:val="28"/>
        </w:rPr>
        <w:t xml:space="preserve">                  </w:t>
      </w:r>
      <w:r w:rsidRPr="00626537">
        <w:rPr>
          <w:rFonts w:ascii="Times New Roman" w:hAnsi="Times New Roman" w:cs="Times New Roman"/>
          <w:sz w:val="28"/>
          <w:szCs w:val="28"/>
        </w:rPr>
        <w:t>№ 18-0/10/В-8980 по проведению оценки коррупционных рисков, возн</w:t>
      </w:r>
      <w:r w:rsidR="00BB307F">
        <w:rPr>
          <w:rFonts w:ascii="Times New Roman" w:hAnsi="Times New Roman" w:cs="Times New Roman"/>
          <w:sz w:val="28"/>
          <w:szCs w:val="28"/>
        </w:rPr>
        <w:t>икающих при реализации функций.</w:t>
      </w:r>
    </w:p>
    <w:p w:rsidR="00BB307F"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По итогам оценки коррупционных рисков формируется и утверждается Перечень должностей муниципальной службы. Основаниями для внесения изменений (дополнений) в Перечень должностей муниципальной службы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мун</w:t>
      </w:r>
      <w:r w:rsidR="00BB307F">
        <w:rPr>
          <w:rFonts w:ascii="Times New Roman" w:hAnsi="Times New Roman" w:cs="Times New Roman"/>
          <w:sz w:val="28"/>
          <w:szCs w:val="28"/>
        </w:rPr>
        <w:t>иципальными служащими и т.д.</w:t>
      </w:r>
    </w:p>
    <w:p w:rsidR="00BB307F"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Лица, замещающие должности, включенные в указанный перечень, обязаны представлять сведения о своих доходах, расходах, об имуществе и обязательствах имущественного характера, а также аналогичные сведения супруги (супруга) и несо</w:t>
      </w:r>
      <w:r w:rsidR="00BB307F">
        <w:rPr>
          <w:rFonts w:ascii="Times New Roman" w:hAnsi="Times New Roman" w:cs="Times New Roman"/>
          <w:sz w:val="28"/>
          <w:szCs w:val="28"/>
        </w:rPr>
        <w:t>вершеннолетних детей.</w:t>
      </w:r>
    </w:p>
    <w:p w:rsidR="00BB307F" w:rsidRDefault="00BB307F" w:rsidP="007766C0">
      <w:pPr>
        <w:shd w:val="clear" w:color="auto" w:fill="FFFFFF"/>
        <w:spacing w:after="0" w:line="240" w:lineRule="auto"/>
        <w:ind w:firstLine="709"/>
        <w:jc w:val="both"/>
        <w:rPr>
          <w:rFonts w:ascii="Times New Roman" w:hAnsi="Times New Roman" w:cs="Times New Roman"/>
          <w:sz w:val="28"/>
          <w:szCs w:val="28"/>
        </w:rPr>
      </w:pPr>
    </w:p>
    <w:p w:rsidR="00BB307F" w:rsidRPr="00BB307F" w:rsidRDefault="00E145FA" w:rsidP="007766C0">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5.2. </w:t>
      </w:r>
      <w:r w:rsidR="00626537" w:rsidRPr="00BB307F">
        <w:rPr>
          <w:rFonts w:ascii="Times New Roman" w:hAnsi="Times New Roman" w:cs="Times New Roman"/>
          <w:b/>
          <w:sz w:val="28"/>
          <w:szCs w:val="28"/>
        </w:rPr>
        <w:t>Сбор, анализ и обработка сведений о доходах, расходах, об имуществе и обязательствах имущественного характера муниципальных служащих, их супруг (супруг</w:t>
      </w:r>
      <w:r w:rsidR="00BB307F" w:rsidRPr="00BB307F">
        <w:rPr>
          <w:rFonts w:ascii="Times New Roman" w:hAnsi="Times New Roman" w:cs="Times New Roman"/>
          <w:b/>
          <w:sz w:val="28"/>
          <w:szCs w:val="28"/>
        </w:rPr>
        <w:t>ов) и несовершеннолетних детей.</w:t>
      </w:r>
    </w:p>
    <w:p w:rsidR="00BB307F" w:rsidRPr="00BB307F" w:rsidRDefault="00BB307F" w:rsidP="007766C0">
      <w:pPr>
        <w:shd w:val="clear" w:color="auto" w:fill="FFFFFF"/>
        <w:spacing w:after="0" w:line="240" w:lineRule="auto"/>
        <w:ind w:firstLine="709"/>
        <w:jc w:val="both"/>
        <w:rPr>
          <w:rFonts w:ascii="Times New Roman" w:hAnsi="Times New Roman" w:cs="Times New Roman"/>
          <w:b/>
          <w:sz w:val="28"/>
          <w:szCs w:val="28"/>
        </w:rPr>
      </w:pPr>
    </w:p>
    <w:p w:rsidR="00BB307F" w:rsidRPr="00BB307F"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 xml:space="preserve">В процессе проведения декларационной кампании необходимо проводить консультации, семинары, аппаратные учебы с муниципальными служащими по проблемным вопросам заполнения справок о доходах. Анализ представленных сведений осуществляется лицами, ответственными за профилактику коррупционных нарушений. </w:t>
      </w:r>
    </w:p>
    <w:p w:rsidR="00BB307F" w:rsidRPr="00881351"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Размещение сведений о доходах, расходах, об имуществе и обязательствах имущественного характера осуществляется на официальном сайте органа местного самоуправления в порядке и сроки, установленны</w:t>
      </w:r>
      <w:r w:rsidR="00BB307F">
        <w:rPr>
          <w:rFonts w:ascii="Times New Roman" w:hAnsi="Times New Roman" w:cs="Times New Roman"/>
          <w:sz w:val="28"/>
          <w:szCs w:val="28"/>
        </w:rPr>
        <w:t>е муниципальным правовым актом.</w:t>
      </w:r>
    </w:p>
    <w:p w:rsidR="006F3EBE" w:rsidRDefault="006F3EBE" w:rsidP="007766C0">
      <w:pPr>
        <w:shd w:val="clear" w:color="auto" w:fill="FFFFFF"/>
        <w:spacing w:after="0" w:line="240" w:lineRule="auto"/>
        <w:ind w:firstLine="709"/>
        <w:jc w:val="center"/>
        <w:rPr>
          <w:rFonts w:ascii="Times New Roman" w:hAnsi="Times New Roman" w:cs="Times New Roman"/>
          <w:b/>
          <w:sz w:val="28"/>
          <w:szCs w:val="28"/>
        </w:rPr>
      </w:pPr>
    </w:p>
    <w:p w:rsidR="00BB307F" w:rsidRPr="00BB307F" w:rsidRDefault="00E145FA" w:rsidP="007766C0">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5.3. </w:t>
      </w:r>
      <w:r w:rsidR="00626537" w:rsidRPr="00BB307F">
        <w:rPr>
          <w:rFonts w:ascii="Times New Roman" w:hAnsi="Times New Roman" w:cs="Times New Roman"/>
          <w:b/>
          <w:sz w:val="28"/>
          <w:szCs w:val="28"/>
        </w:rPr>
        <w:t>Обеспечение соблюдения муниципальными служащими антикоррупционных процедур</w:t>
      </w:r>
    </w:p>
    <w:p w:rsidR="00BB307F" w:rsidRPr="00BB307F" w:rsidRDefault="00BB307F" w:rsidP="007766C0">
      <w:pPr>
        <w:shd w:val="clear" w:color="auto" w:fill="FFFFFF"/>
        <w:spacing w:after="0" w:line="240" w:lineRule="auto"/>
        <w:ind w:firstLine="709"/>
        <w:jc w:val="both"/>
        <w:rPr>
          <w:rFonts w:ascii="Times New Roman" w:hAnsi="Times New Roman" w:cs="Times New Roman"/>
          <w:sz w:val="28"/>
          <w:szCs w:val="28"/>
        </w:rPr>
      </w:pPr>
    </w:p>
    <w:p w:rsidR="00EA2FAC"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 xml:space="preserve">Лица, ответственные за профилактику коррупционных правонарушений, организуют работу по реализации муниципальными служащими обязанностей по уведомлению представителя нанимателя в установленных правовыми актами случаях. Уведомления подлежат </w:t>
      </w:r>
      <w:r w:rsidRPr="00626537">
        <w:rPr>
          <w:rFonts w:ascii="Times New Roman" w:hAnsi="Times New Roman" w:cs="Times New Roman"/>
          <w:sz w:val="28"/>
          <w:szCs w:val="28"/>
        </w:rPr>
        <w:lastRenderedPageBreak/>
        <w:t xml:space="preserve">обязательной регистрации в специальном журнале, который должен быть прошит и пронумерован. </w:t>
      </w:r>
    </w:p>
    <w:p w:rsidR="00EA2FAC"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 xml:space="preserve">В случае обращения к муниципальному служащему каких-либо лиц в целях склонения его к совершению коррупционных правонарушений он обязан уведомить об этом представителя нанимателя, органы прокуратуры или другие государственные органы (ч.1 ст. 9 Федеральным законом от 25.12.2008 № 273-ФЗ «О противодействии коррупции»). Порядок уведомления о соответствующих фактах обращения,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Невыполнение муниципальным служащим указанной обязанности является правонарушением, влекущим его увольнение с муниципальной службы, либо привлечение к иным видам ответственности в соответствии с законодательством Российской Федерации. Конфиденциальность полученных сведений обеспечивается представителем нанимателя или по его поручению лицом, ответственным за профилактику коррупционных правонарушений. </w:t>
      </w:r>
    </w:p>
    <w:p w:rsidR="00EA2FAC"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 xml:space="preserve">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 (ч. 2 ст. 11). К иной оплачиваемой работе относится работа, связанная с трудовыми отношениями (на основании трудового договора) и с гражданско-правовыми отношениями (авторский договор, договор возмездного оказания услуг и т.п.). Уведомление представителя нанимателя необходимо осуществить до заключения трудового или гражданско-правового договора. Порядок уведомления представителя нанимателя о намерении муниципального служащего выполнять иную оплачиваемую работу утверждается правовым актом муниципального органа. </w:t>
      </w:r>
    </w:p>
    <w:p w:rsidR="00EA2FAC"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Муниципальному служащему запрещается получать в связи с должностным положением или в связи с исполнением должностных обязан</w:t>
      </w:r>
      <w:r w:rsidR="00EA2FAC">
        <w:rPr>
          <w:rFonts w:ascii="Times New Roman" w:hAnsi="Times New Roman" w:cs="Times New Roman"/>
          <w:sz w:val="28"/>
          <w:szCs w:val="28"/>
        </w:rPr>
        <w:t>н</w:t>
      </w:r>
      <w:r w:rsidRPr="00626537">
        <w:rPr>
          <w:rFonts w:ascii="Times New Roman" w:hAnsi="Times New Roman" w:cs="Times New Roman"/>
          <w:sz w:val="28"/>
          <w:szCs w:val="28"/>
        </w:rPr>
        <w:t xml:space="preserve">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 5 ч. 1 ст. 14 Федерального закона от 02.03.2007 № 25-ФЗ «О муниципальной службе в Российской Федерации»). Муниципальный служащий уведомляет представителя нанимателя обо всех случаях получения им подарка в связи с протокольными мероприятиями, со служебными командировками и с другими официальными мероприятиями в сроки и в порядке, установленные муниципальным правовым актом. </w:t>
      </w:r>
    </w:p>
    <w:p w:rsidR="00EA2FAC"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lastRenderedPageBreak/>
        <w:t xml:space="preserve">Муниципальный служащий обязан уведомлять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(п. 11 ч. 1 ст. 12 Федерального закона от 02.03.2007 № 25-ФЗ «О муниципальной службе в Российской Федерации»). </w:t>
      </w:r>
    </w:p>
    <w:p w:rsidR="00EA2FAC"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 xml:space="preserve">Муниципальному служащему запрещается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 (п. 10 ч. 1 ст. 14 Федерального закона от 02.03.2007 № 25-ФЗ «О муниципальной службе в Российской Федерации»). </w:t>
      </w:r>
    </w:p>
    <w:p w:rsidR="00EA2FAC"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 xml:space="preserve">Гражданин, замещавший должность муниципальной службы, включенную в Перечень должностей муниципальной службы,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установленном нормативным правовым актом (ч. 4 ст. 14 Федерального закона от 02.03.2007 № 25-ФЗ «О муниципальной службе в Российской Федерации»). К функциям муниципального управления организацией относятся полномочия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w:t>
      </w:r>
      <w:r w:rsidR="00EA2FAC">
        <w:rPr>
          <w:rFonts w:ascii="Times New Roman" w:hAnsi="Times New Roman" w:cs="Times New Roman"/>
          <w:sz w:val="28"/>
          <w:szCs w:val="28"/>
        </w:rPr>
        <w:t>готовить проекты таких решений.</w:t>
      </w:r>
    </w:p>
    <w:p w:rsidR="00EA2FAC" w:rsidRPr="00E00DD9"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 xml:space="preserve">К числу </w:t>
      </w:r>
      <w:r w:rsidRPr="00E00DD9">
        <w:rPr>
          <w:rFonts w:ascii="Times New Roman" w:hAnsi="Times New Roman" w:cs="Times New Roman"/>
          <w:sz w:val="28"/>
          <w:szCs w:val="28"/>
        </w:rPr>
        <w:t xml:space="preserve">таких решений (проектов решений) можно отнести: </w:t>
      </w:r>
    </w:p>
    <w:p w:rsidR="00EA2FAC" w:rsidRPr="00E00DD9" w:rsidRDefault="000F66AA" w:rsidP="007766C0">
      <w:pPr>
        <w:shd w:val="clear" w:color="auto" w:fill="FFFFFF"/>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п</w:t>
      </w:r>
      <w:r w:rsidR="00EA2FAC" w:rsidRPr="00E00DD9">
        <w:rPr>
          <w:rFonts w:ascii="Times New Roman" w:hAnsi="Times New Roman" w:cs="Times New Roman"/>
          <w:sz w:val="28"/>
          <w:szCs w:val="28"/>
        </w:rPr>
        <w:t xml:space="preserve">ринятие </w:t>
      </w:r>
      <w:r w:rsidR="00626537" w:rsidRPr="00E00DD9">
        <w:rPr>
          <w:rFonts w:ascii="Times New Roman" w:hAnsi="Times New Roman" w:cs="Times New Roman"/>
          <w:sz w:val="28"/>
          <w:szCs w:val="28"/>
        </w:rPr>
        <w:t>правовых актов и разработку (утверждение) муниципальных программ, связанных с регулированием осуществляемой заинтересованной организацией деятельности;</w:t>
      </w:r>
    </w:p>
    <w:p w:rsidR="00EA2FAC" w:rsidRPr="00E00DD9" w:rsidRDefault="00626537" w:rsidP="007766C0">
      <w:pPr>
        <w:shd w:val="clear" w:color="auto" w:fill="FFFFFF"/>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оказание муниципальных услуг, получателем которых был</w:t>
      </w:r>
      <w:r w:rsidR="00EA2FAC" w:rsidRPr="00E00DD9">
        <w:rPr>
          <w:rFonts w:ascii="Times New Roman" w:hAnsi="Times New Roman" w:cs="Times New Roman"/>
          <w:sz w:val="28"/>
          <w:szCs w:val="28"/>
        </w:rPr>
        <w:t>а заинтересованная организация;</w:t>
      </w:r>
    </w:p>
    <w:p w:rsidR="00EA2FAC" w:rsidRPr="00E00DD9" w:rsidRDefault="00626537" w:rsidP="007766C0">
      <w:pPr>
        <w:shd w:val="clear" w:color="auto" w:fill="FFFFFF"/>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осуществление контроля и надзора в соответствующей сфере, в том числе в отношени</w:t>
      </w:r>
      <w:r w:rsidR="00EA2FAC" w:rsidRPr="00E00DD9">
        <w:rPr>
          <w:rFonts w:ascii="Times New Roman" w:hAnsi="Times New Roman" w:cs="Times New Roman"/>
          <w:sz w:val="28"/>
          <w:szCs w:val="28"/>
        </w:rPr>
        <w:t>и заинтересованной организации;</w:t>
      </w:r>
    </w:p>
    <w:p w:rsidR="00EA2FAC" w:rsidRPr="00E00DD9" w:rsidRDefault="00626537" w:rsidP="007766C0">
      <w:pPr>
        <w:shd w:val="clear" w:color="auto" w:fill="FFFFFF"/>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lastRenderedPageBreak/>
        <w:t xml:space="preserve">координацию и стимулирование деятельности хозяйствующих субъектов в соответствующей отрасли экономики, либо участников общественных отношений в других сферах деятельности, в том числе </w:t>
      </w:r>
      <w:r w:rsidR="00EA2FAC" w:rsidRPr="00E00DD9">
        <w:rPr>
          <w:rFonts w:ascii="Times New Roman" w:hAnsi="Times New Roman" w:cs="Times New Roman"/>
          <w:sz w:val="28"/>
          <w:szCs w:val="28"/>
        </w:rPr>
        <w:t>и заинтересованной организации;</w:t>
      </w:r>
    </w:p>
    <w:p w:rsidR="00EA2FAC" w:rsidRPr="00E00DD9" w:rsidRDefault="00626537" w:rsidP="007766C0">
      <w:pPr>
        <w:shd w:val="clear" w:color="auto" w:fill="FFFFFF"/>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 xml:space="preserve">управление подведомственными организациями, осуществляющими деятельность в той же сфере, что </w:t>
      </w:r>
      <w:r w:rsidR="00EA2FAC" w:rsidRPr="00E00DD9">
        <w:rPr>
          <w:rFonts w:ascii="Times New Roman" w:hAnsi="Times New Roman" w:cs="Times New Roman"/>
          <w:sz w:val="28"/>
          <w:szCs w:val="28"/>
        </w:rPr>
        <w:t>и заинтересованная организация.</w:t>
      </w:r>
    </w:p>
    <w:p w:rsidR="00626537" w:rsidRPr="00A110C4" w:rsidRDefault="00626537" w:rsidP="007766C0">
      <w:pPr>
        <w:shd w:val="clear" w:color="auto" w:fill="FFFFFF"/>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Гражданин, замещавший должность муниципальной службы, включенную в Перечень должностей муниципальной службы, в течение двух лет после увольнения с муниципальной службы обязан сообщать работодателю сведения о последнем месте своей службы (ч. 1, 2 ст. 12 Федеральным законом от 25.12.2008 № 273-ФЗ «О противодействии коррупции»).</w:t>
      </w:r>
    </w:p>
    <w:p w:rsidR="00A110C4" w:rsidRDefault="00A110C4" w:rsidP="007766C0">
      <w:pPr>
        <w:spacing w:after="0" w:line="240" w:lineRule="auto"/>
        <w:ind w:firstLine="709"/>
        <w:jc w:val="both"/>
        <w:rPr>
          <w:rFonts w:ascii="Times New Roman" w:hAnsi="Times New Roman" w:cs="Times New Roman"/>
          <w:sz w:val="28"/>
          <w:szCs w:val="28"/>
        </w:rPr>
      </w:pPr>
    </w:p>
    <w:p w:rsidR="000F66AA" w:rsidRPr="00E145FA" w:rsidRDefault="00E145FA" w:rsidP="007766C0">
      <w:pPr>
        <w:spacing w:after="0" w:line="240" w:lineRule="auto"/>
        <w:ind w:firstLine="709"/>
        <w:jc w:val="center"/>
        <w:rPr>
          <w:rFonts w:ascii="Times New Roman" w:hAnsi="Times New Roman" w:cs="Times New Roman"/>
          <w:b/>
          <w:sz w:val="28"/>
          <w:szCs w:val="28"/>
        </w:rPr>
      </w:pPr>
      <w:r w:rsidRPr="00E145FA">
        <w:rPr>
          <w:rFonts w:ascii="Times New Roman" w:hAnsi="Times New Roman" w:cs="Times New Roman"/>
          <w:b/>
          <w:sz w:val="28"/>
          <w:szCs w:val="28"/>
        </w:rPr>
        <w:t>6.</w:t>
      </w:r>
      <w:r w:rsidR="000F66AA" w:rsidRPr="00E145FA">
        <w:rPr>
          <w:rFonts w:ascii="Times New Roman" w:hAnsi="Times New Roman" w:cs="Times New Roman"/>
          <w:b/>
          <w:sz w:val="28"/>
          <w:szCs w:val="28"/>
        </w:rPr>
        <w:t xml:space="preserve"> </w:t>
      </w:r>
      <w:r w:rsidR="00EA2FAC" w:rsidRPr="00E145FA">
        <w:rPr>
          <w:rFonts w:ascii="Times New Roman" w:hAnsi="Times New Roman" w:cs="Times New Roman"/>
          <w:b/>
          <w:sz w:val="28"/>
          <w:szCs w:val="28"/>
        </w:rPr>
        <w:t>Организационные и разъяснительные меры по правовому и антикоррупционному просвещению муниципальных служащих</w:t>
      </w:r>
    </w:p>
    <w:p w:rsidR="000F66AA" w:rsidRPr="00E00DD9" w:rsidRDefault="000F66AA" w:rsidP="007766C0">
      <w:pPr>
        <w:spacing w:after="0" w:line="240" w:lineRule="auto"/>
        <w:ind w:firstLine="709"/>
        <w:jc w:val="center"/>
        <w:rPr>
          <w:rFonts w:ascii="Times New Roman" w:hAnsi="Times New Roman" w:cs="Times New Roman"/>
          <w:sz w:val="28"/>
          <w:szCs w:val="28"/>
        </w:rPr>
      </w:pPr>
    </w:p>
    <w:p w:rsidR="000F66AA" w:rsidRPr="00E00DD9" w:rsidRDefault="00EA2FAC" w:rsidP="007766C0">
      <w:pPr>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 xml:space="preserve">Применение организационных и разъяснительных мер по соблюдению муниципальными служащими антикоррупционных требований входит в обязанности лиц, ответственных за профилактику коррупционных правонарушений. </w:t>
      </w:r>
    </w:p>
    <w:p w:rsidR="000F66AA" w:rsidRPr="00E00DD9" w:rsidRDefault="00EA2FAC" w:rsidP="007766C0">
      <w:pPr>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 xml:space="preserve">Примерный перечень таких мер: </w:t>
      </w:r>
    </w:p>
    <w:p w:rsidR="000F66AA" w:rsidRPr="00E00DD9" w:rsidRDefault="000F66AA" w:rsidP="007766C0">
      <w:pPr>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 xml:space="preserve">1. </w:t>
      </w:r>
      <w:r w:rsidR="00EA2FAC" w:rsidRPr="00E00DD9">
        <w:rPr>
          <w:rFonts w:ascii="Times New Roman" w:hAnsi="Times New Roman" w:cs="Times New Roman"/>
          <w:sz w:val="28"/>
          <w:szCs w:val="28"/>
        </w:rPr>
        <w:t xml:space="preserve">Поступающим на муниципальную службу лицам, а также муниципальным служащим рекомендуется разъяснять установленные ограничения, запреты, требования о предотвращении и урегулировании конфликта интересов, требования к служебному поведению, обязанности, установленные в целях противодействия коррупции, а также ознакомить под роспись с нормативными правовыми актами федерального, регионального и муниципального уровней в данной сфере. Дополнительно можно обеспечить служащего комплектом соответствующих документов (в бумажном или электронном виде), содержащим выписки из федерального законодательства о противодействии коррупции, правовых актов </w:t>
      </w:r>
      <w:r w:rsidRPr="00E00DD9">
        <w:rPr>
          <w:rFonts w:ascii="Times New Roman" w:hAnsi="Times New Roman" w:cs="Times New Roman"/>
          <w:sz w:val="28"/>
          <w:szCs w:val="28"/>
        </w:rPr>
        <w:t>автономного округа</w:t>
      </w:r>
      <w:r w:rsidR="00EA2FAC" w:rsidRPr="00E00DD9">
        <w:rPr>
          <w:rFonts w:ascii="Times New Roman" w:hAnsi="Times New Roman" w:cs="Times New Roman"/>
          <w:sz w:val="28"/>
          <w:szCs w:val="28"/>
        </w:rPr>
        <w:t xml:space="preserve"> и органа местного самоуправления, методические материалы, кодекс этики и служебного поведения и др. </w:t>
      </w:r>
    </w:p>
    <w:p w:rsidR="000F66AA" w:rsidRPr="00E00DD9" w:rsidRDefault="00EA2FAC" w:rsidP="007766C0">
      <w:pPr>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 xml:space="preserve">2. Вопросы на знание антикоррупционных требований рекомендуется включить в задания на конкурс (тесты или другие оценочные процедуры) при поступлении на службу, включении в кадровый резерв, проведении аттестации. </w:t>
      </w:r>
    </w:p>
    <w:p w:rsidR="000F66AA" w:rsidRPr="00E00DD9" w:rsidRDefault="00EA2FAC" w:rsidP="007766C0">
      <w:pPr>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 xml:space="preserve">3. Обеспечение актуальности и доступности информации по вопросам противодействия коррупции осуществляется через: </w:t>
      </w:r>
    </w:p>
    <w:p w:rsidR="000F66AA" w:rsidRPr="00E00DD9" w:rsidRDefault="00EA2FAC" w:rsidP="007766C0">
      <w:pPr>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 xml:space="preserve">наличие у лица, ответственного за профилактику коррупционных правонарушений, поддерживаемого в актуальном состоянии комплекта документов (выписки из федерального и регионального законодательства о противодействии коррупции, правовые акты органа местного </w:t>
      </w:r>
      <w:r w:rsidRPr="00E00DD9">
        <w:rPr>
          <w:rFonts w:ascii="Times New Roman" w:hAnsi="Times New Roman" w:cs="Times New Roman"/>
          <w:sz w:val="28"/>
          <w:szCs w:val="28"/>
        </w:rPr>
        <w:lastRenderedPageBreak/>
        <w:t xml:space="preserve">самоуправления, методические материалы для служащих, кодекс этики и служебного поведения и др.), как на бумаге, так и в электронном виде; </w:t>
      </w:r>
    </w:p>
    <w:p w:rsidR="000F66AA" w:rsidRPr="00E00DD9" w:rsidRDefault="00EA2FAC" w:rsidP="007766C0">
      <w:pPr>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размещение указанных выше документов во внутренней информационно-коммуникационной сети органа (при ее наличии) с обесп</w:t>
      </w:r>
      <w:r w:rsidR="000F66AA" w:rsidRPr="00E00DD9">
        <w:rPr>
          <w:rFonts w:ascii="Times New Roman" w:hAnsi="Times New Roman" w:cs="Times New Roman"/>
          <w:sz w:val="28"/>
          <w:szCs w:val="28"/>
        </w:rPr>
        <w:t>ечением доступа к ним служащих;</w:t>
      </w:r>
    </w:p>
    <w:p w:rsidR="000F66AA" w:rsidRPr="00E00DD9" w:rsidRDefault="00EA2FAC" w:rsidP="007766C0">
      <w:pPr>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размещение информации по вопросам противодействия коррупции на сайте органа местного самоуправления: нормативно-правовой базы, памяток, рекомендаций, разъяснений, форм документов (заявлений, уведомлений, справок и т.д.), сведений о доходах, расходах, об имуществе и обязательствах имущественного характера, информации о комиссии по соблюдению требований к служебному поведению и урегулированию конфликта интересов, мероприятиях по антикоррупционному просвещению, контактных телефонах и данных для отправки сообщений о коррупции, ответо</w:t>
      </w:r>
      <w:r w:rsidR="000F66AA" w:rsidRPr="00E00DD9">
        <w:rPr>
          <w:rFonts w:ascii="Times New Roman" w:hAnsi="Times New Roman" w:cs="Times New Roman"/>
          <w:sz w:val="28"/>
          <w:szCs w:val="28"/>
        </w:rPr>
        <w:t xml:space="preserve">в на часто задаваемые вопросы; </w:t>
      </w:r>
    </w:p>
    <w:p w:rsidR="000F66AA" w:rsidRPr="00333D65" w:rsidRDefault="000F66AA" w:rsidP="007766C0">
      <w:pPr>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н</w:t>
      </w:r>
      <w:r w:rsidR="00EA2FAC" w:rsidRPr="00E00DD9">
        <w:rPr>
          <w:rFonts w:ascii="Times New Roman" w:hAnsi="Times New Roman" w:cs="Times New Roman"/>
          <w:sz w:val="28"/>
          <w:szCs w:val="28"/>
        </w:rPr>
        <w:t xml:space="preserve">апоминания (возможно, рассылаемые индивидуально по электронной почте) о событиях, наступающих периодически, например, </w:t>
      </w:r>
      <w:r w:rsidR="00EA2FAC" w:rsidRPr="00333D65">
        <w:rPr>
          <w:rFonts w:ascii="Times New Roman" w:hAnsi="Times New Roman" w:cs="Times New Roman"/>
          <w:sz w:val="28"/>
          <w:szCs w:val="28"/>
        </w:rPr>
        <w:t xml:space="preserve">ежегодном представлении сведений о доходах и расходах, уведомлении представителя нанимателя о намерении осуществлять иную оплачиваемую работу и т.д. </w:t>
      </w:r>
    </w:p>
    <w:p w:rsidR="000F66AA" w:rsidRPr="00333D65" w:rsidRDefault="000F66AA"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4. </w:t>
      </w:r>
      <w:r w:rsidR="00EA2FAC" w:rsidRPr="00333D65">
        <w:rPr>
          <w:rFonts w:ascii="Times New Roman" w:hAnsi="Times New Roman" w:cs="Times New Roman"/>
          <w:sz w:val="28"/>
          <w:szCs w:val="28"/>
        </w:rPr>
        <w:t>В целях антикоррупционного просвещения муниципальных служа</w:t>
      </w:r>
      <w:r w:rsidRPr="00333D65">
        <w:rPr>
          <w:rFonts w:ascii="Times New Roman" w:hAnsi="Times New Roman" w:cs="Times New Roman"/>
          <w:sz w:val="28"/>
          <w:szCs w:val="28"/>
        </w:rPr>
        <w:t>щих рекомендуется организовать:</w:t>
      </w:r>
    </w:p>
    <w:p w:rsidR="000F66AA"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рассмотрение и разъяснение актуальных вопросов профилактики коррупции, </w:t>
      </w:r>
      <w:r w:rsidR="000F66AA" w:rsidRPr="00333D65">
        <w:rPr>
          <w:rFonts w:ascii="Times New Roman" w:hAnsi="Times New Roman" w:cs="Times New Roman"/>
          <w:sz w:val="28"/>
          <w:szCs w:val="28"/>
        </w:rPr>
        <w:t>изменений</w:t>
      </w:r>
      <w:r w:rsidRPr="00333D65">
        <w:rPr>
          <w:rFonts w:ascii="Times New Roman" w:hAnsi="Times New Roman" w:cs="Times New Roman"/>
          <w:sz w:val="28"/>
          <w:szCs w:val="28"/>
        </w:rPr>
        <w:t xml:space="preserve"> в антикоррупционном законодательстве на учебных семинарах, лекциях, практических занятиях по вопросам противодействия коррупции для муниципальных служащих, проводимых в органах местного самоуправления по мере необходимости</w:t>
      </w:r>
      <w:r w:rsidR="000F66AA" w:rsidRPr="00333D65">
        <w:rPr>
          <w:rFonts w:ascii="Times New Roman" w:hAnsi="Times New Roman" w:cs="Times New Roman"/>
          <w:sz w:val="28"/>
          <w:szCs w:val="28"/>
        </w:rPr>
        <w:t>;</w:t>
      </w:r>
    </w:p>
    <w:p w:rsidR="000F66AA"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ознакомление с материалами судебной практики по вопросам привлечения к ответственности за нарушение ограничений и запретов, требований о предотвращении или урегулировании конфликта интересов, тре</w:t>
      </w:r>
      <w:r w:rsidR="000F66AA" w:rsidRPr="00333D65">
        <w:rPr>
          <w:rFonts w:ascii="Times New Roman" w:hAnsi="Times New Roman" w:cs="Times New Roman"/>
          <w:sz w:val="28"/>
          <w:szCs w:val="28"/>
        </w:rPr>
        <w:t>бований к служебному поведению;</w:t>
      </w:r>
    </w:p>
    <w:p w:rsidR="000F66AA"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включение тематики противодействия коррупции в дополнительные профессиональные программы повышения квалификации и профессиональной перепод</w:t>
      </w:r>
      <w:r w:rsidR="000F66AA" w:rsidRPr="00333D65">
        <w:rPr>
          <w:rFonts w:ascii="Times New Roman" w:hAnsi="Times New Roman" w:cs="Times New Roman"/>
          <w:sz w:val="28"/>
          <w:szCs w:val="28"/>
        </w:rPr>
        <w:t>готовки;</w:t>
      </w:r>
    </w:p>
    <w:p w:rsidR="000F66AA"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направление лиц, ответственных за профилактику коррупционных правонарушений, кадровых служб на специализированные курсы. </w:t>
      </w:r>
    </w:p>
    <w:p w:rsidR="000F66AA"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5. </w:t>
      </w:r>
      <w:r w:rsidR="000F66AA" w:rsidRPr="00333D65">
        <w:rPr>
          <w:rFonts w:ascii="Times New Roman" w:hAnsi="Times New Roman" w:cs="Times New Roman"/>
          <w:sz w:val="28"/>
          <w:szCs w:val="28"/>
        </w:rPr>
        <w:t>Р</w:t>
      </w:r>
      <w:r w:rsidRPr="00333D65">
        <w:rPr>
          <w:rFonts w:ascii="Times New Roman" w:hAnsi="Times New Roman" w:cs="Times New Roman"/>
          <w:sz w:val="28"/>
          <w:szCs w:val="28"/>
        </w:rPr>
        <w:t xml:space="preserve">азработать </w:t>
      </w:r>
      <w:r w:rsidR="000F66AA" w:rsidRPr="00333D65">
        <w:rPr>
          <w:rFonts w:ascii="Times New Roman" w:hAnsi="Times New Roman" w:cs="Times New Roman"/>
          <w:sz w:val="28"/>
          <w:szCs w:val="28"/>
        </w:rPr>
        <w:t xml:space="preserve">и нормативно утвердить </w:t>
      </w:r>
      <w:r w:rsidRPr="00333D65">
        <w:rPr>
          <w:rFonts w:ascii="Times New Roman" w:hAnsi="Times New Roman" w:cs="Times New Roman"/>
          <w:sz w:val="28"/>
          <w:szCs w:val="28"/>
        </w:rPr>
        <w:t>формы следующих документов:</w:t>
      </w:r>
    </w:p>
    <w:p w:rsidR="000F66AA"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уведомление представителя нанимателя об обращении к муниципальному служащему в целях склонения его к совершени</w:t>
      </w:r>
      <w:r w:rsidR="000F66AA" w:rsidRPr="00333D65">
        <w:rPr>
          <w:rFonts w:ascii="Times New Roman" w:hAnsi="Times New Roman" w:cs="Times New Roman"/>
          <w:sz w:val="28"/>
          <w:szCs w:val="28"/>
        </w:rPr>
        <w:t>ю коррупционных правонарушений;</w:t>
      </w:r>
    </w:p>
    <w:p w:rsidR="000F66AA"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уведомление представителя нанимателя о намерении выпо</w:t>
      </w:r>
      <w:r w:rsidR="000F66AA" w:rsidRPr="00333D65">
        <w:rPr>
          <w:rFonts w:ascii="Times New Roman" w:hAnsi="Times New Roman" w:cs="Times New Roman"/>
          <w:sz w:val="28"/>
          <w:szCs w:val="28"/>
        </w:rPr>
        <w:t>лнять иную оплачиваемую работу;</w:t>
      </w:r>
    </w:p>
    <w:p w:rsidR="000F66AA"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обращение бывшего муниципального служащего о даче согласия на замещение на условиях трудового договора должности в организации и </w:t>
      </w:r>
      <w:r w:rsidRPr="00333D65">
        <w:rPr>
          <w:rFonts w:ascii="Times New Roman" w:hAnsi="Times New Roman" w:cs="Times New Roman"/>
          <w:sz w:val="28"/>
          <w:szCs w:val="28"/>
        </w:rPr>
        <w:lastRenderedPageBreak/>
        <w:t>(или) выполнение в организации работы (оказание услуги) на условиях гражданско</w:t>
      </w:r>
      <w:r w:rsidR="000F66AA" w:rsidRPr="00333D65">
        <w:rPr>
          <w:rFonts w:ascii="Times New Roman" w:hAnsi="Times New Roman" w:cs="Times New Roman"/>
          <w:sz w:val="28"/>
          <w:szCs w:val="28"/>
        </w:rPr>
        <w:t>-</w:t>
      </w:r>
      <w:r w:rsidRPr="00333D65">
        <w:rPr>
          <w:rFonts w:ascii="Times New Roman" w:hAnsi="Times New Roman" w:cs="Times New Roman"/>
          <w:sz w:val="28"/>
          <w:szCs w:val="28"/>
        </w:rPr>
        <w:t>правового договора, если отдельные функции управления организацией входили в его должн</w:t>
      </w:r>
      <w:r w:rsidR="000F66AA" w:rsidRPr="00333D65">
        <w:rPr>
          <w:rFonts w:ascii="Times New Roman" w:hAnsi="Times New Roman" w:cs="Times New Roman"/>
          <w:sz w:val="28"/>
          <w:szCs w:val="28"/>
        </w:rPr>
        <w:t>остные (служебные) обязанности;</w:t>
      </w:r>
    </w:p>
    <w:p w:rsidR="000F66AA"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уведомление муниципального служащего о возникновении личной заинтересованности при исполнении должностных</w:t>
      </w:r>
      <w:r w:rsidR="000F66AA" w:rsidRPr="00333D65">
        <w:rPr>
          <w:rFonts w:ascii="Times New Roman" w:hAnsi="Times New Roman" w:cs="Times New Roman"/>
          <w:sz w:val="28"/>
          <w:szCs w:val="28"/>
        </w:rPr>
        <w:t xml:space="preserve"> обязанностей, которая приводит</w:t>
      </w:r>
      <w:r w:rsidRPr="00333D65">
        <w:rPr>
          <w:rFonts w:ascii="Times New Roman" w:hAnsi="Times New Roman" w:cs="Times New Roman"/>
          <w:sz w:val="28"/>
          <w:szCs w:val="28"/>
        </w:rPr>
        <w:t xml:space="preserve"> или может </w:t>
      </w:r>
      <w:r w:rsidR="000F66AA" w:rsidRPr="00333D65">
        <w:rPr>
          <w:rFonts w:ascii="Times New Roman" w:hAnsi="Times New Roman" w:cs="Times New Roman"/>
          <w:sz w:val="28"/>
          <w:szCs w:val="28"/>
        </w:rPr>
        <w:t>привести к конфликту интересов;</w:t>
      </w:r>
    </w:p>
    <w:p w:rsidR="000F66AA"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заявление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уведомление о получении подарка, заявление о выкупе подарка.</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Лицам, ответственным за профилактику коррупционных правонарушений, перечисленные формы документов целесообразно иметь в бумажном виде для обеспечения возможности заполнения муниципальными служащими при обращении, а также разместить в электронном виде в соответствующем подразделе на официальном сайте и (или) во внутренней информационно</w:t>
      </w:r>
      <w:r w:rsidR="00E00DD9" w:rsidRPr="00333D65">
        <w:rPr>
          <w:rFonts w:ascii="Times New Roman" w:hAnsi="Times New Roman" w:cs="Times New Roman"/>
          <w:sz w:val="28"/>
          <w:szCs w:val="28"/>
        </w:rPr>
        <w:t>-</w:t>
      </w:r>
      <w:r w:rsidRPr="00333D65">
        <w:rPr>
          <w:rFonts w:ascii="Times New Roman" w:hAnsi="Times New Roman" w:cs="Times New Roman"/>
          <w:sz w:val="28"/>
          <w:szCs w:val="28"/>
        </w:rPr>
        <w:t xml:space="preserve">коммуникационной сети.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Для учета указанных уведомлений, заявлений, обращений необходим</w:t>
      </w:r>
      <w:r w:rsidR="00E00DD9" w:rsidRPr="00333D65">
        <w:rPr>
          <w:rFonts w:ascii="Times New Roman" w:hAnsi="Times New Roman" w:cs="Times New Roman"/>
          <w:sz w:val="28"/>
          <w:szCs w:val="28"/>
        </w:rPr>
        <w:t>о вести журналы их регистрации.</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Рекомендуется разрабатывать памятки для муниципальных служащих (поступающим и увольняющимся), содержащих антикоррупционные требования. В памятки для служащих включаются разъяснения по отдельным положениям антикоррупционного законодательства, информация о порядке действий в определенной ситуации. Они должны быть наг</w:t>
      </w:r>
      <w:r w:rsidR="00E00DD9" w:rsidRPr="00333D65">
        <w:rPr>
          <w:rFonts w:ascii="Times New Roman" w:hAnsi="Times New Roman" w:cs="Times New Roman"/>
          <w:sz w:val="28"/>
          <w:szCs w:val="28"/>
        </w:rPr>
        <w:t xml:space="preserve">лядными, краткими и понятными.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6. Консультирование муниципальных служащих по вопросам применения антикоррупционных требований на практике должно быть обеспечено в постоянном режиме с использованием всех доступных средств: лично, по телефону, в дистанционной форме (по электронной почте или с использованием специальной электронной формы), при этом необходимо обеспечить соблюдение конфиденциальности. </w:t>
      </w:r>
    </w:p>
    <w:p w:rsidR="00E00DD9" w:rsidRPr="00333D65" w:rsidRDefault="00E00DD9" w:rsidP="007766C0">
      <w:pPr>
        <w:spacing w:after="0" w:line="240" w:lineRule="auto"/>
        <w:ind w:firstLine="709"/>
        <w:jc w:val="both"/>
        <w:rPr>
          <w:rFonts w:ascii="Times New Roman" w:hAnsi="Times New Roman" w:cs="Times New Roman"/>
          <w:sz w:val="28"/>
          <w:szCs w:val="28"/>
        </w:rPr>
      </w:pPr>
    </w:p>
    <w:p w:rsidR="00E00DD9" w:rsidRPr="00333D65" w:rsidRDefault="00E145FA" w:rsidP="007766C0">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7</w:t>
      </w:r>
      <w:r w:rsidR="00EA2FAC" w:rsidRPr="00333D65">
        <w:rPr>
          <w:rFonts w:ascii="Times New Roman" w:hAnsi="Times New Roman" w:cs="Times New Roman"/>
          <w:b/>
          <w:sz w:val="28"/>
          <w:szCs w:val="28"/>
        </w:rPr>
        <w:t>. Выявление и урегулирование конфликта интересов на муниципальной службе</w:t>
      </w:r>
    </w:p>
    <w:p w:rsidR="00E00DD9" w:rsidRPr="00333D65" w:rsidRDefault="00E00DD9" w:rsidP="007766C0">
      <w:pPr>
        <w:spacing w:after="0" w:line="240" w:lineRule="auto"/>
        <w:ind w:firstLine="709"/>
        <w:jc w:val="both"/>
        <w:rPr>
          <w:rFonts w:ascii="Times New Roman" w:hAnsi="Times New Roman" w:cs="Times New Roman"/>
          <w:sz w:val="28"/>
          <w:szCs w:val="28"/>
        </w:rPr>
      </w:pPr>
    </w:p>
    <w:p w:rsidR="002549EF"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В соответствии со ст. 10 Федерального закона № 273-ФЗ от 25.12.2008 «О противодействии коррупции» под конфликтом интересов на муниципальной службе понимается ситуация, при которой личная заинтересованность (прямая или косвенная)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 организаций, общества или государства, способное привести к причинению вреда </w:t>
      </w:r>
      <w:r w:rsidRPr="00333D65">
        <w:rPr>
          <w:rFonts w:ascii="Times New Roman" w:hAnsi="Times New Roman" w:cs="Times New Roman"/>
          <w:sz w:val="28"/>
          <w:szCs w:val="28"/>
        </w:rPr>
        <w:lastRenderedPageBreak/>
        <w:t xml:space="preserve">правам и законным интересам граждан, организаций, общества или государства. </w:t>
      </w:r>
    </w:p>
    <w:p w:rsidR="002549EF" w:rsidRPr="00333D65" w:rsidRDefault="002549EF" w:rsidP="007766C0">
      <w:pPr>
        <w:pStyle w:val="ConsPlusNormal"/>
        <w:ind w:firstLine="709"/>
        <w:jc w:val="both"/>
        <w:rPr>
          <w:rFonts w:ascii="Times New Roman" w:hAnsi="Times New Roman" w:cs="Times New Roman"/>
          <w:sz w:val="28"/>
          <w:szCs w:val="28"/>
        </w:rPr>
      </w:pPr>
      <w:r w:rsidRPr="00333D65">
        <w:rPr>
          <w:rFonts w:ascii="Times New Roman" w:hAnsi="Times New Roman" w:cs="Times New Roman"/>
          <w:sz w:val="28"/>
          <w:szCs w:val="28"/>
        </w:rPr>
        <w:t>В основу работы по предотвращению и урегулированию конфликта интересов положены следующие принципы:</w:t>
      </w:r>
    </w:p>
    <w:p w:rsidR="002549EF" w:rsidRPr="00333D65" w:rsidRDefault="002549EF" w:rsidP="007766C0">
      <w:pPr>
        <w:pStyle w:val="ConsPlusNormal"/>
        <w:ind w:firstLine="709"/>
        <w:jc w:val="both"/>
        <w:rPr>
          <w:rFonts w:ascii="Times New Roman" w:hAnsi="Times New Roman" w:cs="Times New Roman"/>
          <w:sz w:val="28"/>
          <w:szCs w:val="28"/>
        </w:rPr>
      </w:pPr>
      <w:r w:rsidRPr="00333D65">
        <w:rPr>
          <w:rFonts w:ascii="Times New Roman" w:hAnsi="Times New Roman" w:cs="Times New Roman"/>
          <w:sz w:val="28"/>
          <w:szCs w:val="28"/>
        </w:rPr>
        <w:t>обязательность раскрытия сведений о реальном или возможном конфликте интересов;</w:t>
      </w:r>
    </w:p>
    <w:p w:rsidR="002549EF" w:rsidRPr="00333D65" w:rsidRDefault="002549EF" w:rsidP="007766C0">
      <w:pPr>
        <w:pStyle w:val="ConsPlusNormal"/>
        <w:ind w:firstLine="709"/>
        <w:jc w:val="both"/>
        <w:rPr>
          <w:rFonts w:ascii="Times New Roman" w:hAnsi="Times New Roman" w:cs="Times New Roman"/>
          <w:sz w:val="28"/>
          <w:szCs w:val="28"/>
        </w:rPr>
      </w:pPr>
      <w:r w:rsidRPr="00333D65">
        <w:rPr>
          <w:rFonts w:ascii="Times New Roman" w:hAnsi="Times New Roman" w:cs="Times New Roman"/>
          <w:sz w:val="28"/>
          <w:szCs w:val="28"/>
        </w:rPr>
        <w:t>индивидуальное рассмотрение по каждому факту, содержащему признаки конфликта интересов, в том числе скрытой аффилированности и своевременному принятию мер, направленных на урегулирование возникшего конфликта интересов;</w:t>
      </w:r>
    </w:p>
    <w:p w:rsidR="002549EF" w:rsidRPr="00333D65" w:rsidRDefault="002549EF" w:rsidP="007766C0">
      <w:pPr>
        <w:pStyle w:val="ConsPlusNormal"/>
        <w:ind w:firstLine="709"/>
        <w:jc w:val="both"/>
        <w:rPr>
          <w:rFonts w:ascii="Times New Roman" w:hAnsi="Times New Roman" w:cs="Times New Roman"/>
          <w:sz w:val="28"/>
          <w:szCs w:val="28"/>
        </w:rPr>
      </w:pPr>
      <w:r w:rsidRPr="00333D65">
        <w:rPr>
          <w:rFonts w:ascii="Times New Roman" w:hAnsi="Times New Roman" w:cs="Times New Roman"/>
          <w:sz w:val="28"/>
          <w:szCs w:val="28"/>
        </w:rPr>
        <w:t>конфиденциальность процесса раскрытия сведений о конфликте интересов и процесса его урегулирования;</w:t>
      </w:r>
    </w:p>
    <w:p w:rsidR="002549EF" w:rsidRPr="00333D65" w:rsidRDefault="002549EF" w:rsidP="007766C0">
      <w:pPr>
        <w:pStyle w:val="ConsPlusNormal"/>
        <w:ind w:firstLine="709"/>
        <w:jc w:val="both"/>
        <w:rPr>
          <w:rFonts w:ascii="Times New Roman" w:hAnsi="Times New Roman" w:cs="Times New Roman"/>
          <w:sz w:val="28"/>
          <w:szCs w:val="28"/>
        </w:rPr>
      </w:pPr>
      <w:r w:rsidRPr="00333D65">
        <w:rPr>
          <w:rFonts w:ascii="Times New Roman" w:hAnsi="Times New Roman" w:cs="Times New Roman"/>
          <w:sz w:val="28"/>
          <w:szCs w:val="28"/>
        </w:rPr>
        <w:t>соблюдение баланса интересов муниципальных служащих при урегулировании конфликта интересов;</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Каждая ситуация, связанная с конфликтом интересов уникальна. Однако, можно выделить ряд ситуаций, в которых возникновение конфликта интересов является наиболее вероятным, среди них: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выполнение отдельных функций муниципального управления, а также осуществления контрольно-надзорной деятельности в отношении родственников и/или иных лиц, с которыми связана личная заинтересованность муниципального служащего;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нахождение родственников и иных близких лиц в служебной зависимости от должностного лица, неправомерное назначение их на должности, выплата им вознаграждений, принятие иных необоснованных решений кадрового характера;</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заключение муниципальных контрактов на выполнение работ или оказание услуг с исполнителями, являющимися родственниками или иными близкими лицами служащего;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предоставление со стороны служащего аффилированным лицам муниципальных услуг, грантов, субсидий из средств соответствующих бюджетов, выделение земельных участков для строительства объектов недвижимости и распределение иных ресурсов;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владение служащим ценными бумагами (долями участия, паями в уставных (скл</w:t>
      </w:r>
      <w:r w:rsidR="00E00DD9" w:rsidRPr="00333D65">
        <w:rPr>
          <w:rFonts w:ascii="Times New Roman" w:hAnsi="Times New Roman" w:cs="Times New Roman"/>
          <w:sz w:val="28"/>
          <w:szCs w:val="28"/>
        </w:rPr>
        <w:t>адочных) капиталах организаций);</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выполнение иной оплачиваемой работы;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получение подарков и услуг;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имущественные обязательства и судебные разбирательства;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взаимодействие с бывшим работодателем и трудоустройство после увольнения с муниципальной службы;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lastRenderedPageBreak/>
        <w:t>В большинстве случаев конфликт интересов обусловлен определенными действиями (бездействием) чиновников в отношении аффилированных к ним лиц как физических, так и юридических. В основном выявленные факты связаны с возможностью оказания преференций себе либо близким родственникам. Однако, не каждая ситуация, связанная с наличием родственных, близких, иных связей, формально указывающих на аффилированность должностного лица с иными лицами, может квалифицир</w:t>
      </w:r>
      <w:r w:rsidR="00E00DD9" w:rsidRPr="00333D65">
        <w:rPr>
          <w:rFonts w:ascii="Times New Roman" w:hAnsi="Times New Roman" w:cs="Times New Roman"/>
          <w:sz w:val="28"/>
          <w:szCs w:val="28"/>
        </w:rPr>
        <w:t xml:space="preserve">оваться как конфликт интересов. </w:t>
      </w:r>
      <w:r w:rsidRPr="00333D65">
        <w:rPr>
          <w:rFonts w:ascii="Times New Roman" w:hAnsi="Times New Roman" w:cs="Times New Roman"/>
          <w:sz w:val="28"/>
          <w:szCs w:val="28"/>
        </w:rPr>
        <w:t xml:space="preserve">Участие в деятельности коммерческой организации, родственные связи, дружеские отношения не являются единственным и достаточным признаком конфликта интересов.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При оценке ситуации на предмет выявления конфликта интересов рекомендуется учитывать следующие признаки: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диспозиция конфликта интересов предполагает исключительно умышленное деяние (прямой умысел), поэтому необходимым признаком правонарушения является осознание должностным лицом возможных неблагоприятных последствий, включая наличие выгодоприобретателя;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неправомерное оказание преимущества (например, незаконные компенсации, взятки, «откаты» и тайные выплаты, может быть что-либо имеющее ценность, расходы на поездки и фиктивные договоры, обещание предоставить или предоставлять неправомерное преимущество без конкретного решения в намерениях);</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причинение, возможное причинение реального вреда правам и законным интересам граждан, организаций, общества или государства;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наличие конфликта интересов должно связываться с реализацией конкретных полномочий, а не абстрактных служебных обязанностей и функций, а также возникновением правоотношений, характеризующихся различными интересами (когда служащий оказался в условиях непосредственного принятия решения (например, должностное лицо контролирующего органа по результатам проверки принимает заведомо незаконное решение об освобождении руководителя организации, являющегося родственником, бывшим сослуживцем, от административной ответственности);</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извлечение выгоды в виде денег, ценностей, иного имущества или услуг имущественного характера, иных имущественных прав для себя или для третьих лиц;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w:t>
      </w:r>
      <w:r w:rsidR="00E00DD9" w:rsidRPr="00333D65">
        <w:rPr>
          <w:rFonts w:ascii="Times New Roman" w:hAnsi="Times New Roman" w:cs="Times New Roman"/>
          <w:sz w:val="28"/>
          <w:szCs w:val="28"/>
        </w:rPr>
        <w:t>получение или возможность извлечения материальной выгоды (с учетом конкретной ситуации) в виде денег, ценностей, иного имущества должна быть закономерной, непосредственной и реальной реализацией муниципальным служащим своих полномочий.</w:t>
      </w:r>
    </w:p>
    <w:p w:rsidR="00E00DD9" w:rsidRPr="00333D65" w:rsidRDefault="00E00DD9"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Своевременное выявление конфликта интересов является одним из важных способов предотвращения коррупционных правонарушений. Примеры мероприятий по выявлению случаев конфликта интересов: </w:t>
      </w:r>
    </w:p>
    <w:p w:rsidR="00E00DD9" w:rsidRPr="00333D65" w:rsidRDefault="00E00DD9"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lastRenderedPageBreak/>
        <w:t xml:space="preserve">- обработка и анализ информации, представляемой муниципальным служащим о себе в соответствии с требованиями Федерального закона от 02.03.2007 № 25-ФЗ «О муниципальной службе в Российской Федерации» при приеме на службу или назначении на новую должность; </w:t>
      </w:r>
    </w:p>
    <w:p w:rsidR="00E00DD9" w:rsidRPr="00333D65" w:rsidRDefault="00E00DD9"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анализ заявлений, обращений (в том числе и анонимных) от третьих лиц, которым стали известны факты конфликта интересов или возможности его возникновения; </w:t>
      </w:r>
    </w:p>
    <w:p w:rsidR="00E00DD9" w:rsidRPr="00333D65" w:rsidRDefault="00E00DD9"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проверка уведомлений муниципальных служащих о возникновении конфликта интересов либо о возможном конфликте интересов; </w:t>
      </w:r>
    </w:p>
    <w:p w:rsidR="00E00DD9" w:rsidRPr="00333D65" w:rsidRDefault="00E00DD9"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анализ материалов, полученных из средств массовой информации. </w:t>
      </w:r>
    </w:p>
    <w:p w:rsidR="00E00DD9" w:rsidRPr="00333D65" w:rsidRDefault="00E00DD9"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Муниципальный служащий обязан принимать меры по недопущению любой возможности возникновения конфликта интересов.</w:t>
      </w:r>
    </w:p>
    <w:p w:rsidR="002549EF" w:rsidRPr="00333D65" w:rsidRDefault="002549EF" w:rsidP="007766C0">
      <w:pPr>
        <w:spacing w:after="0" w:line="240" w:lineRule="auto"/>
        <w:ind w:firstLine="709"/>
        <w:jc w:val="both"/>
        <w:rPr>
          <w:rFonts w:ascii="Times New Roman" w:hAnsi="Times New Roman" w:cs="Times New Roman"/>
          <w:b/>
          <w:sz w:val="28"/>
          <w:szCs w:val="28"/>
        </w:rPr>
      </w:pPr>
    </w:p>
    <w:p w:rsidR="002549EF" w:rsidRPr="00333D65" w:rsidRDefault="00E145FA" w:rsidP="007766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7.1. </w:t>
      </w:r>
      <w:r w:rsidR="002549EF" w:rsidRPr="00333D65">
        <w:rPr>
          <w:rFonts w:ascii="Times New Roman" w:hAnsi="Times New Roman" w:cs="Times New Roman"/>
          <w:b/>
          <w:sz w:val="28"/>
          <w:szCs w:val="28"/>
        </w:rPr>
        <w:t xml:space="preserve">Порядок предотвращения и урегулирования </w:t>
      </w:r>
      <w:r w:rsidR="00D524BA">
        <w:rPr>
          <w:rFonts w:ascii="Times New Roman" w:hAnsi="Times New Roman" w:cs="Times New Roman"/>
          <w:b/>
          <w:sz w:val="28"/>
          <w:szCs w:val="28"/>
        </w:rPr>
        <w:t xml:space="preserve">конфликта интересов на </w:t>
      </w:r>
      <w:r w:rsidR="002549EF" w:rsidRPr="00333D65">
        <w:rPr>
          <w:rFonts w:ascii="Times New Roman" w:hAnsi="Times New Roman" w:cs="Times New Roman"/>
          <w:b/>
          <w:sz w:val="28"/>
          <w:szCs w:val="28"/>
        </w:rPr>
        <w:t xml:space="preserve"> муниципальной службе</w:t>
      </w:r>
    </w:p>
    <w:p w:rsidR="002549EF" w:rsidRPr="00333D65" w:rsidRDefault="002549EF" w:rsidP="007766C0">
      <w:pPr>
        <w:spacing w:after="0" w:line="240" w:lineRule="auto"/>
        <w:ind w:firstLine="709"/>
        <w:jc w:val="both"/>
        <w:rPr>
          <w:rFonts w:ascii="Times New Roman" w:hAnsi="Times New Roman" w:cs="Times New Roman"/>
          <w:b/>
          <w:sz w:val="28"/>
          <w:szCs w:val="28"/>
        </w:rPr>
      </w:pPr>
    </w:p>
    <w:p w:rsidR="002549EF" w:rsidRPr="00333D65" w:rsidRDefault="002549EF"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В соответствии с</w:t>
      </w:r>
      <w:r w:rsidRPr="00333D65">
        <w:rPr>
          <w:rFonts w:ascii="Times New Roman" w:hAnsi="Times New Roman" w:cs="Times New Roman"/>
          <w:b/>
          <w:sz w:val="28"/>
          <w:szCs w:val="28"/>
        </w:rPr>
        <w:t xml:space="preserve"> </w:t>
      </w:r>
      <w:r w:rsidR="00194DDC" w:rsidRPr="00333D65">
        <w:rPr>
          <w:rFonts w:ascii="Times New Roman" w:hAnsi="Times New Roman" w:cs="Times New Roman"/>
          <w:sz w:val="28"/>
          <w:szCs w:val="28"/>
        </w:rPr>
        <w:t xml:space="preserve">п. 11 ст. 12 Федерального закона от 02.03.2007 № 25-ФЗ «О муниципальной службе», </w:t>
      </w:r>
      <w:r w:rsidR="00857966" w:rsidRPr="00333D65">
        <w:rPr>
          <w:rFonts w:ascii="Times New Roman" w:hAnsi="Times New Roman" w:cs="Times New Roman"/>
          <w:sz w:val="28"/>
          <w:szCs w:val="28"/>
        </w:rPr>
        <w:t>п. 2 ст.11 Федерального закона от 25.12.2008 № 273 - ФЗ «О противодействии коррупции»</w:t>
      </w:r>
      <w:r w:rsidRPr="00333D65">
        <w:rPr>
          <w:rFonts w:ascii="Times New Roman" w:hAnsi="Times New Roman" w:cs="Times New Roman"/>
          <w:sz w:val="28"/>
          <w:szCs w:val="28"/>
        </w:rPr>
        <w:t xml:space="preserve"> муниципальный служащий обязан в письменной форме уведомить своего непосредственного руководителя о возникшем конфликте интересов или о возможности его возникновения, как только ему станет об этом известно в соответствие с установленной формой.</w:t>
      </w:r>
    </w:p>
    <w:p w:rsidR="00857966" w:rsidRPr="00333D65" w:rsidRDefault="00857966"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57966" w:rsidRPr="00333D65" w:rsidRDefault="00857966"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8" w:history="1">
        <w:r w:rsidRPr="00333D65">
          <w:rPr>
            <w:rStyle w:val="a6"/>
            <w:rFonts w:ascii="Times New Roman" w:hAnsi="Times New Roman" w:cs="Times New Roman"/>
            <w:color w:val="auto"/>
            <w:sz w:val="28"/>
            <w:szCs w:val="28"/>
            <w:u w:val="none"/>
          </w:rPr>
          <w:t>законодательством</w:t>
        </w:r>
      </w:hyperlink>
      <w:r w:rsidRPr="00333D65">
        <w:rPr>
          <w:rFonts w:ascii="Times New Roman" w:hAnsi="Times New Roman" w:cs="Times New Roman"/>
          <w:sz w:val="28"/>
          <w:szCs w:val="28"/>
        </w:rPr>
        <w:t xml:space="preserve"> Российской Федерации.</w:t>
      </w:r>
    </w:p>
    <w:p w:rsidR="00857966" w:rsidRPr="00333D65" w:rsidRDefault="00857966"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57966" w:rsidRPr="00333D65" w:rsidRDefault="00857966"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w:t>
      </w:r>
      <w:r w:rsidRPr="00333D65">
        <w:rPr>
          <w:rFonts w:ascii="Times New Roman" w:hAnsi="Times New Roman" w:cs="Times New Roman"/>
          <w:sz w:val="28"/>
          <w:szCs w:val="28"/>
        </w:rPr>
        <w:lastRenderedPageBreak/>
        <w:t>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857966" w:rsidRPr="00333D65" w:rsidRDefault="00857966"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857966" w:rsidRPr="00333D65" w:rsidRDefault="00857966"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муниципальным правовым актом, образовываются комиссии по соблюдению требований к служебному поведению муниципальных служащих и урегулированию конфликтов интересов.</w:t>
      </w:r>
    </w:p>
    <w:p w:rsidR="002549EF" w:rsidRPr="00333D65" w:rsidRDefault="00857966"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Таким образом, п</w:t>
      </w:r>
      <w:r w:rsidR="002549EF" w:rsidRPr="00333D65">
        <w:rPr>
          <w:rFonts w:ascii="Times New Roman" w:hAnsi="Times New Roman" w:cs="Times New Roman"/>
          <w:sz w:val="28"/>
          <w:szCs w:val="28"/>
        </w:rPr>
        <w:t>редставитель нанимателя, если ему стало известно о возникновении конфликта интересов, а также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 том числе направить на рассмотрение поступившие в его адрес уведомления для рассмотрения на заседании комиссии по соблюдению требований к служебному поведению муниципальных служащих и урегулированию конфликта интересов (далее - Комиссия).</w:t>
      </w:r>
    </w:p>
    <w:p w:rsidR="002549EF" w:rsidRPr="00333D65" w:rsidRDefault="002549EF"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По итогам рассмотрения данных уведомлений в соответствии с Указом президента Российской Федерации от 1 июля 2010 № 821 «</w:t>
      </w:r>
      <w:r w:rsidRPr="00333D65">
        <w:rPr>
          <w:rFonts w:ascii="Times New Roman" w:hAnsi="Times New Roman" w:cs="Times New Roman"/>
          <w:bCs/>
          <w:sz w:val="28"/>
          <w:szCs w:val="28"/>
        </w:rPr>
        <w:t xml:space="preserve">О комиссиях по соблюдению требований к служебному поведению федеральных государственных служащих и урегулированию конфликта интересов», </w:t>
      </w:r>
      <w:r w:rsidRPr="00333D65">
        <w:rPr>
          <w:rFonts w:ascii="Times New Roman" w:hAnsi="Times New Roman" w:cs="Times New Roman"/>
          <w:sz w:val="28"/>
          <w:szCs w:val="28"/>
        </w:rPr>
        <w:t xml:space="preserve">постановлением Губернатора ХМАО - Югры от 23 мая </w:t>
      </w:r>
      <w:r w:rsidR="00857966" w:rsidRPr="00333D65">
        <w:rPr>
          <w:rFonts w:ascii="Times New Roman" w:hAnsi="Times New Roman" w:cs="Times New Roman"/>
          <w:sz w:val="28"/>
          <w:szCs w:val="28"/>
        </w:rPr>
        <w:t xml:space="preserve">                  </w:t>
      </w:r>
      <w:r w:rsidRPr="00333D65">
        <w:rPr>
          <w:rFonts w:ascii="Times New Roman" w:hAnsi="Times New Roman" w:cs="Times New Roman"/>
          <w:sz w:val="28"/>
          <w:szCs w:val="28"/>
        </w:rPr>
        <w:t xml:space="preserve">2011 </w:t>
      </w:r>
      <w:hyperlink r:id="rId19" w:history="1">
        <w:r w:rsidRPr="00333D65">
          <w:rPr>
            <w:rFonts w:ascii="Times New Roman" w:hAnsi="Times New Roman" w:cs="Times New Roman"/>
            <w:sz w:val="28"/>
            <w:szCs w:val="28"/>
          </w:rPr>
          <w:t>№79</w:t>
        </w:r>
      </w:hyperlink>
      <w:r w:rsidRPr="00333D65">
        <w:rPr>
          <w:rFonts w:ascii="Times New Roman" w:hAnsi="Times New Roman" w:cs="Times New Roman"/>
          <w:sz w:val="28"/>
          <w:szCs w:val="28"/>
        </w:rPr>
        <w:t xml:space="preserve"> «О комиссиях по соблюдению требований к служебному поведению государственных гражданских служащих Ханты-Мансийского автономного округа – Югры и урегулированию конфликта интересов</w:t>
      </w:r>
      <w:r w:rsidRPr="00333D65">
        <w:rPr>
          <w:rFonts w:ascii="Times New Roman" w:hAnsi="Times New Roman" w:cs="Times New Roman"/>
          <w:bCs/>
          <w:sz w:val="28"/>
          <w:szCs w:val="28"/>
        </w:rPr>
        <w:t xml:space="preserve">» </w:t>
      </w:r>
      <w:r w:rsidRPr="00333D65">
        <w:rPr>
          <w:rFonts w:ascii="Times New Roman" w:hAnsi="Times New Roman" w:cs="Times New Roman"/>
          <w:sz w:val="28"/>
          <w:szCs w:val="28"/>
        </w:rPr>
        <w:t>Комиссия принимает одно из следующих решений:</w:t>
      </w:r>
    </w:p>
    <w:p w:rsidR="002549EF" w:rsidRPr="00333D65" w:rsidRDefault="002549EF" w:rsidP="007766C0">
      <w:pPr>
        <w:pStyle w:val="ConsPlusNormal"/>
        <w:ind w:firstLine="709"/>
        <w:jc w:val="both"/>
        <w:rPr>
          <w:rFonts w:ascii="Times New Roman" w:hAnsi="Times New Roman" w:cs="Times New Roman"/>
          <w:sz w:val="28"/>
          <w:szCs w:val="28"/>
        </w:rPr>
      </w:pPr>
      <w:r w:rsidRPr="00333D65">
        <w:rPr>
          <w:rFonts w:ascii="Times New Roman" w:hAnsi="Times New Roman" w:cs="Times New Roman"/>
          <w:sz w:val="28"/>
          <w:szCs w:val="28"/>
        </w:rPr>
        <w:t>а</w:t>
      </w:r>
      <w:r w:rsidR="00857966" w:rsidRPr="00333D65">
        <w:rPr>
          <w:rFonts w:ascii="Times New Roman" w:hAnsi="Times New Roman" w:cs="Times New Roman"/>
          <w:sz w:val="28"/>
          <w:szCs w:val="28"/>
        </w:rPr>
        <w:t>) признать, что при исполнении</w:t>
      </w:r>
      <w:r w:rsidRPr="00333D65">
        <w:rPr>
          <w:rFonts w:ascii="Times New Roman" w:hAnsi="Times New Roman" w:cs="Times New Roman"/>
          <w:sz w:val="28"/>
          <w:szCs w:val="28"/>
        </w:rPr>
        <w:t xml:space="preserve"> служащим должностных обязанностей конфликт интересов отсутствует;</w:t>
      </w:r>
    </w:p>
    <w:p w:rsidR="002549EF" w:rsidRPr="00333D65" w:rsidRDefault="002549EF" w:rsidP="007766C0">
      <w:pPr>
        <w:pStyle w:val="ConsPlusNormal"/>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б) признать, что при исполнении служащим должностных обязанностей личная заинтересованность приводит или может привести к конфликту интересов. В этом случае комиссия рекомендует служащему и (или) руководителю органа </w:t>
      </w:r>
      <w:r w:rsidR="00857966" w:rsidRPr="00333D65">
        <w:rPr>
          <w:rFonts w:ascii="Times New Roman" w:hAnsi="Times New Roman" w:cs="Times New Roman"/>
          <w:sz w:val="28"/>
          <w:szCs w:val="28"/>
        </w:rPr>
        <w:t>власти</w:t>
      </w:r>
      <w:r w:rsidRPr="00333D65">
        <w:rPr>
          <w:rFonts w:ascii="Times New Roman" w:hAnsi="Times New Roman" w:cs="Times New Roman"/>
          <w:sz w:val="28"/>
          <w:szCs w:val="28"/>
        </w:rPr>
        <w:t xml:space="preserve"> принять меры по урегулированию конфликта интересов или по недопущению его возникновения;</w:t>
      </w:r>
    </w:p>
    <w:p w:rsidR="002549EF" w:rsidRPr="00333D65" w:rsidRDefault="002549EF" w:rsidP="007766C0">
      <w:pPr>
        <w:pStyle w:val="ConsPlusNormal"/>
        <w:ind w:firstLine="709"/>
        <w:jc w:val="both"/>
        <w:rPr>
          <w:rFonts w:ascii="Times New Roman" w:hAnsi="Times New Roman" w:cs="Times New Roman"/>
          <w:sz w:val="28"/>
          <w:szCs w:val="28"/>
        </w:rPr>
      </w:pPr>
      <w:r w:rsidRPr="00333D65">
        <w:rPr>
          <w:rFonts w:ascii="Times New Roman" w:hAnsi="Times New Roman" w:cs="Times New Roman"/>
          <w:sz w:val="28"/>
          <w:szCs w:val="28"/>
        </w:rPr>
        <w:lastRenderedPageBreak/>
        <w:t>в) признать, что служащий не соблюдал требования об урегулировании конфликта интересов. В этом случае комиссия рекомендует руководителю органа власти применить к служащему конкретную меру ответственности.</w:t>
      </w:r>
    </w:p>
    <w:p w:rsidR="002549EF" w:rsidRPr="00333D65" w:rsidRDefault="002549EF" w:rsidP="007766C0">
      <w:pPr>
        <w:autoSpaceDE w:val="0"/>
        <w:spacing w:after="0" w:line="240" w:lineRule="auto"/>
        <w:ind w:firstLine="709"/>
        <w:jc w:val="both"/>
        <w:rPr>
          <w:rFonts w:ascii="Times New Roman" w:hAnsi="Times New Roman" w:cs="Times New Roman"/>
          <w:b/>
          <w:sz w:val="28"/>
          <w:szCs w:val="28"/>
        </w:rPr>
      </w:pPr>
    </w:p>
    <w:p w:rsidR="002549EF" w:rsidRDefault="00E145FA" w:rsidP="007766C0">
      <w:pPr>
        <w:autoSpaceDE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7.2. </w:t>
      </w:r>
      <w:r w:rsidR="002549EF" w:rsidRPr="00333D65">
        <w:rPr>
          <w:rFonts w:ascii="Times New Roman" w:hAnsi="Times New Roman" w:cs="Times New Roman"/>
          <w:b/>
          <w:sz w:val="28"/>
          <w:szCs w:val="28"/>
        </w:rPr>
        <w:t>Меры ответственности за несоблюдение требований об урегулировании конфликта интересов</w:t>
      </w:r>
    </w:p>
    <w:p w:rsidR="00D524BA" w:rsidRPr="00333D65" w:rsidRDefault="00D524BA" w:rsidP="007766C0">
      <w:pPr>
        <w:autoSpaceDE w:val="0"/>
        <w:spacing w:after="0" w:line="240" w:lineRule="auto"/>
        <w:ind w:firstLine="709"/>
        <w:jc w:val="center"/>
        <w:rPr>
          <w:rFonts w:ascii="Times New Roman" w:hAnsi="Times New Roman" w:cs="Times New Roman"/>
          <w:sz w:val="28"/>
          <w:szCs w:val="28"/>
        </w:rPr>
      </w:pPr>
    </w:p>
    <w:p w:rsidR="00586CC9" w:rsidRPr="00333D65" w:rsidRDefault="002549EF"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Согласно </w:t>
      </w:r>
      <w:r w:rsidR="00333D65" w:rsidRPr="00333D65">
        <w:rPr>
          <w:rFonts w:ascii="Times New Roman" w:hAnsi="Times New Roman" w:cs="Times New Roman"/>
          <w:sz w:val="28"/>
          <w:szCs w:val="28"/>
        </w:rPr>
        <w:t>п.</w:t>
      </w:r>
      <w:r w:rsidRPr="00333D65">
        <w:rPr>
          <w:rFonts w:ascii="Times New Roman" w:hAnsi="Times New Roman" w:cs="Times New Roman"/>
          <w:sz w:val="28"/>
          <w:szCs w:val="28"/>
        </w:rPr>
        <w:t xml:space="preserve"> </w:t>
      </w:r>
      <w:r w:rsidR="00586CC9" w:rsidRPr="00333D65">
        <w:rPr>
          <w:rFonts w:ascii="Times New Roman" w:hAnsi="Times New Roman" w:cs="Times New Roman"/>
          <w:sz w:val="28"/>
          <w:szCs w:val="28"/>
        </w:rPr>
        <w:t>1</w:t>
      </w:r>
      <w:r w:rsidRPr="00333D65">
        <w:rPr>
          <w:rFonts w:ascii="Times New Roman" w:hAnsi="Times New Roman" w:cs="Times New Roman"/>
          <w:sz w:val="28"/>
          <w:szCs w:val="28"/>
        </w:rPr>
        <w:t xml:space="preserve"> статьи 1</w:t>
      </w:r>
      <w:r w:rsidR="00586CC9" w:rsidRPr="00333D65">
        <w:rPr>
          <w:rFonts w:ascii="Times New Roman" w:hAnsi="Times New Roman" w:cs="Times New Roman"/>
          <w:sz w:val="28"/>
          <w:szCs w:val="28"/>
        </w:rPr>
        <w:t>0</w:t>
      </w:r>
      <w:r w:rsidRPr="00333D65">
        <w:rPr>
          <w:rFonts w:ascii="Times New Roman" w:hAnsi="Times New Roman" w:cs="Times New Roman"/>
          <w:sz w:val="28"/>
          <w:szCs w:val="28"/>
        </w:rPr>
        <w:t xml:space="preserve"> </w:t>
      </w:r>
      <w:r w:rsidR="00333D65" w:rsidRPr="00333D65">
        <w:rPr>
          <w:rFonts w:ascii="Times New Roman" w:hAnsi="Times New Roman" w:cs="Times New Roman"/>
          <w:sz w:val="28"/>
          <w:szCs w:val="28"/>
        </w:rPr>
        <w:t>Федерального закона от 25.12.2008</w:t>
      </w:r>
      <w:r w:rsidRPr="00333D65">
        <w:rPr>
          <w:rFonts w:ascii="Times New Roman" w:hAnsi="Times New Roman" w:cs="Times New Roman"/>
          <w:sz w:val="28"/>
          <w:szCs w:val="28"/>
        </w:rPr>
        <w:t xml:space="preserve"> № 273-ФЗ </w:t>
      </w:r>
      <w:r w:rsidR="00333D65" w:rsidRPr="00333D65">
        <w:rPr>
          <w:rFonts w:ascii="Times New Roman" w:hAnsi="Times New Roman" w:cs="Times New Roman"/>
          <w:sz w:val="28"/>
          <w:szCs w:val="28"/>
        </w:rPr>
        <w:t xml:space="preserve">«О противодействии коррупции» </w:t>
      </w:r>
      <w:r w:rsidR="00586CC9" w:rsidRPr="00333D65">
        <w:rPr>
          <w:rFonts w:ascii="Times New Roman" w:hAnsi="Times New Roman" w:cs="Times New Roman"/>
          <w:sz w:val="28"/>
          <w:szCs w:val="28"/>
        </w:rPr>
        <w:t>муниципальный</w:t>
      </w:r>
      <w:r w:rsidRPr="00333D65">
        <w:rPr>
          <w:rFonts w:ascii="Times New Roman" w:hAnsi="Times New Roman" w:cs="Times New Roman"/>
          <w:sz w:val="28"/>
          <w:szCs w:val="28"/>
        </w:rPr>
        <w:t xml:space="preserve"> служащий обязан принимать меры по недопущению любой возможности возникновения конфликта интересов. </w:t>
      </w:r>
    </w:p>
    <w:p w:rsidR="005257AF" w:rsidRPr="00333D65" w:rsidRDefault="005257AF"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налагаются взыскания, предусмотренные </w:t>
      </w:r>
      <w:hyperlink r:id="rId20" w:history="1">
        <w:r w:rsidRPr="00333D65">
          <w:rPr>
            <w:rStyle w:val="a6"/>
            <w:rFonts w:ascii="Times New Roman" w:hAnsi="Times New Roman" w:cs="Times New Roman"/>
            <w:color w:val="auto"/>
            <w:sz w:val="28"/>
            <w:szCs w:val="28"/>
            <w:u w:val="none"/>
          </w:rPr>
          <w:t>ст.</w:t>
        </w:r>
      </w:hyperlink>
      <w:r w:rsidRPr="00333D65">
        <w:rPr>
          <w:rFonts w:ascii="Times New Roman" w:hAnsi="Times New Roman" w:cs="Times New Roman"/>
          <w:sz w:val="28"/>
          <w:szCs w:val="28"/>
        </w:rPr>
        <w:t xml:space="preserve"> 27, 27.1 Федерального закона от 02.03.2007 № 25-ФЗ «О муниципальной службе»:</w:t>
      </w:r>
    </w:p>
    <w:p w:rsidR="005257AF" w:rsidRPr="005257AF" w:rsidRDefault="005257AF" w:rsidP="007766C0">
      <w:pPr>
        <w:spacing w:after="0" w:line="240" w:lineRule="auto"/>
        <w:ind w:firstLine="709"/>
        <w:jc w:val="both"/>
        <w:rPr>
          <w:rFonts w:ascii="Times New Roman" w:eastAsia="Times New Roman" w:hAnsi="Times New Roman" w:cs="Times New Roman"/>
          <w:sz w:val="28"/>
          <w:szCs w:val="28"/>
          <w:lang w:eastAsia="ru-RU"/>
        </w:rPr>
      </w:pPr>
      <w:r w:rsidRPr="005257AF">
        <w:rPr>
          <w:rFonts w:ascii="Times New Roman" w:eastAsia="Times New Roman" w:hAnsi="Times New Roman" w:cs="Times New Roman"/>
          <w:sz w:val="28"/>
          <w:szCs w:val="28"/>
          <w:lang w:eastAsia="ru-RU"/>
        </w:rPr>
        <w:t>1) замечание;</w:t>
      </w:r>
    </w:p>
    <w:p w:rsidR="005257AF" w:rsidRPr="005257AF" w:rsidRDefault="005257AF" w:rsidP="007766C0">
      <w:pPr>
        <w:spacing w:after="0" w:line="240" w:lineRule="auto"/>
        <w:ind w:firstLine="709"/>
        <w:jc w:val="both"/>
        <w:rPr>
          <w:rFonts w:ascii="Times New Roman" w:eastAsia="Times New Roman" w:hAnsi="Times New Roman" w:cs="Times New Roman"/>
          <w:sz w:val="28"/>
          <w:szCs w:val="28"/>
          <w:lang w:eastAsia="ru-RU"/>
        </w:rPr>
      </w:pPr>
      <w:r w:rsidRPr="005257AF">
        <w:rPr>
          <w:rFonts w:ascii="Times New Roman" w:eastAsia="Times New Roman" w:hAnsi="Times New Roman" w:cs="Times New Roman"/>
          <w:sz w:val="28"/>
          <w:szCs w:val="28"/>
          <w:lang w:eastAsia="ru-RU"/>
        </w:rPr>
        <w:t>2) выговор;</w:t>
      </w:r>
    </w:p>
    <w:p w:rsidR="005257AF" w:rsidRPr="00333D65" w:rsidRDefault="005257AF" w:rsidP="007766C0">
      <w:pPr>
        <w:spacing w:after="0" w:line="240" w:lineRule="auto"/>
        <w:ind w:firstLine="709"/>
        <w:jc w:val="both"/>
        <w:rPr>
          <w:rFonts w:ascii="Times New Roman" w:eastAsia="Times New Roman" w:hAnsi="Times New Roman" w:cs="Times New Roman"/>
          <w:sz w:val="28"/>
          <w:szCs w:val="28"/>
          <w:lang w:eastAsia="ru-RU"/>
        </w:rPr>
      </w:pPr>
      <w:r w:rsidRPr="005257AF">
        <w:rPr>
          <w:rFonts w:ascii="Times New Roman" w:eastAsia="Times New Roman" w:hAnsi="Times New Roman" w:cs="Times New Roman"/>
          <w:sz w:val="28"/>
          <w:szCs w:val="28"/>
          <w:lang w:eastAsia="ru-RU"/>
        </w:rPr>
        <w:t>3) увольнение с муниципальной службы п</w:t>
      </w:r>
      <w:r w:rsidRPr="00333D65">
        <w:rPr>
          <w:rFonts w:ascii="Times New Roman" w:eastAsia="Times New Roman" w:hAnsi="Times New Roman" w:cs="Times New Roman"/>
          <w:sz w:val="28"/>
          <w:szCs w:val="28"/>
          <w:lang w:eastAsia="ru-RU"/>
        </w:rPr>
        <w:t>о соответствующим основаниям;</w:t>
      </w:r>
    </w:p>
    <w:p w:rsidR="005257AF" w:rsidRPr="005257AF" w:rsidRDefault="005257AF" w:rsidP="007766C0">
      <w:pPr>
        <w:spacing w:after="0" w:line="240" w:lineRule="auto"/>
        <w:ind w:firstLine="709"/>
        <w:jc w:val="both"/>
        <w:rPr>
          <w:rFonts w:ascii="Times New Roman" w:eastAsia="Times New Roman" w:hAnsi="Times New Roman" w:cs="Times New Roman"/>
          <w:sz w:val="28"/>
          <w:szCs w:val="28"/>
          <w:lang w:eastAsia="ru-RU"/>
        </w:rPr>
      </w:pPr>
      <w:r w:rsidRPr="00333D65">
        <w:rPr>
          <w:rFonts w:ascii="Times New Roman" w:eastAsia="Times New Roman" w:hAnsi="Times New Roman" w:cs="Times New Roman"/>
          <w:sz w:val="28"/>
          <w:szCs w:val="28"/>
          <w:lang w:eastAsia="ru-RU"/>
        </w:rPr>
        <w:t>4) увольнение в связи с утратой доверия.</w:t>
      </w:r>
    </w:p>
    <w:p w:rsidR="005257AF" w:rsidRPr="00333D65" w:rsidRDefault="002549EF" w:rsidP="007766C0">
      <w:pPr>
        <w:spacing w:after="0" w:line="240" w:lineRule="auto"/>
        <w:ind w:firstLine="709"/>
        <w:jc w:val="both"/>
        <w:rPr>
          <w:rFonts w:ascii="Times New Roman" w:eastAsia="Times New Roman" w:hAnsi="Times New Roman" w:cs="Times New Roman"/>
          <w:sz w:val="28"/>
          <w:szCs w:val="28"/>
          <w:lang w:eastAsia="ru-RU"/>
        </w:rPr>
      </w:pPr>
      <w:r w:rsidRPr="00333D65">
        <w:rPr>
          <w:rFonts w:ascii="Times New Roman" w:hAnsi="Times New Roman" w:cs="Times New Roman"/>
          <w:sz w:val="28"/>
          <w:szCs w:val="28"/>
        </w:rPr>
        <w:t xml:space="preserve">Кроме того, </w:t>
      </w:r>
      <w:r w:rsidR="005257AF" w:rsidRPr="00333D65">
        <w:rPr>
          <w:rFonts w:ascii="Times New Roman" w:hAnsi="Times New Roman" w:cs="Times New Roman"/>
          <w:sz w:val="28"/>
          <w:szCs w:val="28"/>
        </w:rPr>
        <w:t>в соответствии с п.3 ст.14.1</w:t>
      </w:r>
      <w:r w:rsidR="00333D65" w:rsidRPr="00333D65">
        <w:rPr>
          <w:rFonts w:ascii="Times New Roman" w:hAnsi="Times New Roman" w:cs="Times New Roman"/>
          <w:sz w:val="28"/>
          <w:szCs w:val="28"/>
        </w:rPr>
        <w:t xml:space="preserve"> Федерального закона от 02.03.2007 № 25-ФЗ «О муниципальной службе», п. 3 статьи 11 Закона № 273-ФЗ</w:t>
      </w:r>
      <w:r w:rsidR="005257AF" w:rsidRPr="00333D65">
        <w:rPr>
          <w:rFonts w:ascii="Times New Roman" w:hAnsi="Times New Roman" w:cs="Times New Roman"/>
          <w:sz w:val="28"/>
          <w:szCs w:val="28"/>
        </w:rPr>
        <w:t xml:space="preserve">  </w:t>
      </w:r>
      <w:r w:rsidRPr="00333D65">
        <w:rPr>
          <w:rFonts w:ascii="Times New Roman" w:hAnsi="Times New Roman" w:cs="Times New Roman"/>
          <w:sz w:val="28"/>
          <w:szCs w:val="28"/>
        </w:rPr>
        <w:t xml:space="preserve">на </w:t>
      </w:r>
      <w:r w:rsidR="005257AF" w:rsidRPr="00333D65">
        <w:rPr>
          <w:rFonts w:ascii="Times New Roman" w:hAnsi="Times New Roman" w:cs="Times New Roman"/>
          <w:sz w:val="28"/>
          <w:szCs w:val="28"/>
        </w:rPr>
        <w:t xml:space="preserve">муниципального </w:t>
      </w:r>
      <w:r w:rsidRPr="00333D65">
        <w:rPr>
          <w:rFonts w:ascii="Times New Roman" w:hAnsi="Times New Roman" w:cs="Times New Roman"/>
          <w:sz w:val="28"/>
          <w:szCs w:val="28"/>
        </w:rPr>
        <w:t xml:space="preserve">служащего, являющегося </w:t>
      </w:r>
      <w:r w:rsidR="005257AF" w:rsidRPr="00333D65">
        <w:rPr>
          <w:rFonts w:ascii="Times New Roman" w:eastAsia="Times New Roman" w:hAnsi="Times New Roman" w:cs="Times New Roman"/>
          <w:sz w:val="28"/>
          <w:szCs w:val="28"/>
          <w:lang w:eastAsia="ru-RU"/>
        </w:rPr>
        <w:t>представителем  нанимателя,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2549EF" w:rsidRPr="00333D65" w:rsidRDefault="002549EF" w:rsidP="007766C0">
      <w:pPr>
        <w:autoSpaceDE w:val="0"/>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При этом, в соответствии с </w:t>
      </w:r>
      <w:r w:rsidR="00333D65" w:rsidRPr="00333D65">
        <w:rPr>
          <w:rFonts w:ascii="Times New Roman" w:hAnsi="Times New Roman" w:cs="Times New Roman"/>
          <w:sz w:val="28"/>
          <w:szCs w:val="28"/>
        </w:rPr>
        <w:t>п. 3.1</w:t>
      </w:r>
      <w:r w:rsidRPr="00333D65">
        <w:rPr>
          <w:rFonts w:ascii="Times New Roman" w:hAnsi="Times New Roman" w:cs="Times New Roman"/>
          <w:sz w:val="28"/>
          <w:szCs w:val="28"/>
        </w:rPr>
        <w:t xml:space="preserve"> статьи </w:t>
      </w:r>
      <w:r w:rsidR="00333D65" w:rsidRPr="00333D65">
        <w:rPr>
          <w:rFonts w:ascii="Times New Roman" w:hAnsi="Times New Roman" w:cs="Times New Roman"/>
          <w:sz w:val="28"/>
          <w:szCs w:val="28"/>
        </w:rPr>
        <w:t>14.1</w:t>
      </w:r>
      <w:r w:rsidRPr="00333D65">
        <w:rPr>
          <w:rFonts w:ascii="Times New Roman" w:hAnsi="Times New Roman" w:cs="Times New Roman"/>
          <w:sz w:val="28"/>
          <w:szCs w:val="28"/>
        </w:rPr>
        <w:t xml:space="preserve"> </w:t>
      </w:r>
      <w:r w:rsidR="00333D65" w:rsidRPr="00333D65">
        <w:rPr>
          <w:rFonts w:ascii="Times New Roman" w:hAnsi="Times New Roman" w:cs="Times New Roman"/>
          <w:sz w:val="28"/>
          <w:szCs w:val="28"/>
        </w:rPr>
        <w:t xml:space="preserve">Федерального закона от 02.03.2007 № 25-ФЗ «О муниципальной службе» </w:t>
      </w:r>
      <w:r w:rsidRPr="00333D65">
        <w:rPr>
          <w:rFonts w:ascii="Times New Roman" w:hAnsi="Times New Roman" w:cs="Times New Roman"/>
          <w:sz w:val="28"/>
          <w:szCs w:val="28"/>
        </w:rPr>
        <w:t xml:space="preserve">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w:t>
      </w:r>
      <w:r w:rsidR="00333D65" w:rsidRPr="00333D65">
        <w:rPr>
          <w:rFonts w:ascii="Times New Roman" w:hAnsi="Times New Roman" w:cs="Times New Roman"/>
          <w:sz w:val="28"/>
          <w:szCs w:val="28"/>
        </w:rPr>
        <w:t>муниципальный</w:t>
      </w:r>
      <w:r w:rsidRPr="00333D65">
        <w:rPr>
          <w:rFonts w:ascii="Times New Roman" w:hAnsi="Times New Roman" w:cs="Times New Roman"/>
          <w:sz w:val="28"/>
          <w:szCs w:val="28"/>
        </w:rPr>
        <w:t xml:space="preserve"> служащий, представитель нанимателя подлежит увольнению в связи с утратой доверия.</w:t>
      </w:r>
    </w:p>
    <w:p w:rsidR="002549EF" w:rsidRDefault="002549EF" w:rsidP="007766C0">
      <w:pPr>
        <w:autoSpaceDE w:val="0"/>
        <w:spacing w:after="0" w:line="240" w:lineRule="auto"/>
        <w:ind w:firstLine="709"/>
        <w:jc w:val="both"/>
        <w:rPr>
          <w:sz w:val="28"/>
          <w:szCs w:val="28"/>
        </w:rPr>
      </w:pPr>
    </w:p>
    <w:p w:rsidR="002549EF" w:rsidRDefault="00E145FA" w:rsidP="007766C0">
      <w:pPr>
        <w:autoSpaceDE w:val="0"/>
        <w:autoSpaceDN w:val="0"/>
        <w:adjustRightInd w:val="0"/>
        <w:spacing w:after="0" w:line="240" w:lineRule="auto"/>
        <w:ind w:firstLine="709"/>
        <w:jc w:val="center"/>
        <w:rPr>
          <w:rFonts w:ascii="Times New Roman" w:hAnsi="Times New Roman" w:cs="Times New Roman"/>
          <w:b/>
          <w:color w:val="111111"/>
          <w:sz w:val="28"/>
          <w:szCs w:val="28"/>
        </w:rPr>
      </w:pPr>
      <w:r w:rsidRPr="00E145FA">
        <w:rPr>
          <w:rFonts w:ascii="Times New Roman" w:hAnsi="Times New Roman" w:cs="Times New Roman"/>
          <w:b/>
          <w:sz w:val="28"/>
          <w:szCs w:val="28"/>
        </w:rPr>
        <w:t>8. Организация д</w:t>
      </w:r>
      <w:r w:rsidRPr="00E145FA">
        <w:rPr>
          <w:rFonts w:ascii="Times New Roman" w:hAnsi="Times New Roman" w:cs="Times New Roman"/>
          <w:b/>
          <w:color w:val="111111"/>
          <w:sz w:val="28"/>
          <w:szCs w:val="28"/>
        </w:rPr>
        <w:t>еятельности комиссий по соблюдению требований к служебному поведению муниципальных служащих и урегулированию конфликта интересов</w:t>
      </w:r>
    </w:p>
    <w:p w:rsidR="00E145FA" w:rsidRDefault="00E145FA" w:rsidP="007766C0">
      <w:pPr>
        <w:autoSpaceDE w:val="0"/>
        <w:autoSpaceDN w:val="0"/>
        <w:adjustRightInd w:val="0"/>
        <w:spacing w:after="0" w:line="240" w:lineRule="auto"/>
        <w:ind w:firstLine="709"/>
        <w:jc w:val="center"/>
        <w:rPr>
          <w:rFonts w:ascii="Times New Roman" w:hAnsi="Times New Roman" w:cs="Times New Roman"/>
          <w:b/>
          <w:color w:val="111111"/>
          <w:sz w:val="28"/>
          <w:szCs w:val="28"/>
        </w:rPr>
      </w:pPr>
    </w:p>
    <w:p w:rsidR="009E3CFE" w:rsidRPr="009E3CFE" w:rsidRDefault="00E145FA"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lastRenderedPageBreak/>
        <w:t>Лицо, ответственное за профилактику коррупционных правонарушений, обеспечивает деятельность комиссии по соблюдению требований к служебному поведению муниципальных служащих и урегулированию конфликта интересов (далее – комиссия).</w:t>
      </w:r>
    </w:p>
    <w:p w:rsidR="009E3CFE" w:rsidRPr="009E3CFE" w:rsidRDefault="00E145FA"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Комиссия должна быть создана в каждом органе местного самоуправления (Указ Президента Российской Федерации от 01.07.2010 </w:t>
      </w:r>
      <w:r w:rsidR="009E3CFE">
        <w:rPr>
          <w:rFonts w:ascii="Times New Roman" w:hAnsi="Times New Roman" w:cs="Times New Roman"/>
          <w:sz w:val="28"/>
          <w:szCs w:val="28"/>
        </w:rPr>
        <w:t xml:space="preserve">           </w:t>
      </w:r>
      <w:r w:rsidRPr="009E3CFE">
        <w:rPr>
          <w:rFonts w:ascii="Times New Roman" w:hAnsi="Times New Roman" w:cs="Times New Roman"/>
          <w:sz w:val="28"/>
          <w:szCs w:val="28"/>
        </w:rPr>
        <w:t xml:space="preserve">№ 821 «О комиссиях по соблюдению требований к служебному поведению федеральных государственных служащих и урегулированию конфликта интересов»). </w:t>
      </w:r>
    </w:p>
    <w:p w:rsidR="009E3CFE" w:rsidRPr="009E3CFE" w:rsidRDefault="00E145FA"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Правовым актом органа местного самоуправления утверждаются состав комиссии и порядок ее работы. В целях привлечения представителей общественности к антикоррупционной работе рекомендуется включать в состав комиссии представителя общественного совета, образованного при органе местного самоуправления, иных институтов гражданского общества. </w:t>
      </w:r>
    </w:p>
    <w:p w:rsidR="00E145FA" w:rsidRPr="009E3CFE" w:rsidRDefault="00E145FA" w:rsidP="007766C0">
      <w:pPr>
        <w:spacing w:after="0" w:line="240" w:lineRule="auto"/>
        <w:ind w:firstLine="709"/>
        <w:jc w:val="both"/>
        <w:rPr>
          <w:rFonts w:ascii="Times New Roman" w:hAnsi="Times New Roman" w:cs="Times New Roman"/>
          <w:color w:val="111111"/>
          <w:sz w:val="28"/>
          <w:szCs w:val="28"/>
        </w:rPr>
      </w:pPr>
      <w:r w:rsidRPr="009E3CFE">
        <w:rPr>
          <w:rFonts w:ascii="Times New Roman" w:hAnsi="Times New Roman" w:cs="Times New Roman"/>
          <w:sz w:val="28"/>
          <w:szCs w:val="28"/>
        </w:rPr>
        <w:t>На сайте органа местного самоуправления рекомендуется размещать информацию о деятельности комиссии с учетом требований федерального законодательства о государственной тайне, Федерального закона от 27.07.2006 № 152-ФЗ «О персональных данных» (о проведенном заседании без указания должности, фамилии, имени, отчества муниципального служащего, в отношении которого рассматривались вопросы на заседании комиссии).</w:t>
      </w:r>
    </w:p>
    <w:p w:rsidR="00E145FA" w:rsidRPr="009E3CFE" w:rsidRDefault="009E3CFE" w:rsidP="007766C0">
      <w:pPr>
        <w:spacing w:after="0" w:line="240" w:lineRule="auto"/>
        <w:ind w:firstLine="709"/>
        <w:jc w:val="both"/>
        <w:rPr>
          <w:rFonts w:ascii="Times New Roman" w:hAnsi="Times New Roman" w:cs="Times New Roman"/>
          <w:color w:val="111111"/>
          <w:sz w:val="28"/>
          <w:szCs w:val="28"/>
        </w:rPr>
      </w:pPr>
      <w:r w:rsidRPr="009E3CFE">
        <w:rPr>
          <w:rFonts w:ascii="Times New Roman" w:hAnsi="Times New Roman" w:cs="Times New Roman"/>
          <w:color w:val="111111"/>
          <w:sz w:val="28"/>
          <w:szCs w:val="28"/>
        </w:rPr>
        <w:t>При этом рекомендуется рассматривать р</w:t>
      </w:r>
      <w:r w:rsidR="00E145FA" w:rsidRPr="009E3CFE">
        <w:rPr>
          <w:rFonts w:ascii="Times New Roman" w:hAnsi="Times New Roman" w:cs="Times New Roman"/>
          <w:color w:val="111111"/>
          <w:sz w:val="28"/>
          <w:szCs w:val="28"/>
        </w:rPr>
        <w:t xml:space="preserve">езультаты деятельности Комиссий ежеквартально на заседаниях межведомственных Советов по противодействию коррупции, образованных при Главах муниципальных образований автономного округа. </w:t>
      </w:r>
    </w:p>
    <w:p w:rsidR="00E145FA" w:rsidRPr="009E3CFE" w:rsidRDefault="00E145FA" w:rsidP="007766C0">
      <w:pPr>
        <w:autoSpaceDE w:val="0"/>
        <w:autoSpaceDN w:val="0"/>
        <w:adjustRightInd w:val="0"/>
        <w:spacing w:after="0" w:line="240" w:lineRule="auto"/>
        <w:ind w:firstLine="709"/>
        <w:jc w:val="both"/>
        <w:rPr>
          <w:rFonts w:ascii="Times New Roman" w:hAnsi="Times New Roman" w:cs="Times New Roman"/>
          <w:b/>
          <w:sz w:val="28"/>
          <w:szCs w:val="28"/>
        </w:rPr>
      </w:pPr>
    </w:p>
    <w:p w:rsidR="009E3CFE" w:rsidRPr="009E3CFE" w:rsidRDefault="009E3CFE" w:rsidP="007766C0">
      <w:pPr>
        <w:spacing w:after="0" w:line="240" w:lineRule="auto"/>
        <w:ind w:firstLine="709"/>
        <w:jc w:val="center"/>
        <w:rPr>
          <w:rFonts w:ascii="Times New Roman" w:hAnsi="Times New Roman" w:cs="Times New Roman"/>
          <w:b/>
          <w:sz w:val="28"/>
          <w:szCs w:val="28"/>
        </w:rPr>
      </w:pPr>
      <w:r w:rsidRPr="009E3CFE">
        <w:rPr>
          <w:rFonts w:ascii="Times New Roman" w:hAnsi="Times New Roman" w:cs="Times New Roman"/>
          <w:b/>
          <w:sz w:val="28"/>
          <w:szCs w:val="28"/>
        </w:rPr>
        <w:t>9. Проведение проверок по фактам коррупционных правонарушений</w:t>
      </w:r>
    </w:p>
    <w:p w:rsidR="009E3CFE" w:rsidRDefault="009E3CFE" w:rsidP="007766C0">
      <w:pPr>
        <w:spacing w:after="0" w:line="240" w:lineRule="auto"/>
        <w:ind w:firstLine="709"/>
        <w:jc w:val="both"/>
        <w:rPr>
          <w:rFonts w:ascii="Times New Roman" w:hAnsi="Times New Roman" w:cs="Times New Roman"/>
          <w:sz w:val="28"/>
          <w:szCs w:val="28"/>
        </w:rPr>
      </w:pPr>
    </w:p>
    <w:p w:rsidR="00695A2C" w:rsidRPr="00695A2C" w:rsidRDefault="00695A2C" w:rsidP="00695A2C">
      <w:pPr>
        <w:pStyle w:val="HTML"/>
        <w:jc w:val="both"/>
        <w:rPr>
          <w:rFonts w:ascii="Verdana" w:hAnsi="Verdana"/>
          <w:sz w:val="28"/>
          <w:szCs w:val="28"/>
        </w:rPr>
      </w:pPr>
      <w:r>
        <w:rPr>
          <w:rFonts w:ascii="Times New Roman" w:hAnsi="Times New Roman" w:cs="Times New Roman"/>
          <w:sz w:val="28"/>
          <w:szCs w:val="28"/>
        </w:rPr>
        <w:tab/>
      </w:r>
      <w:r w:rsidR="009E3CFE" w:rsidRPr="00695A2C">
        <w:rPr>
          <w:rFonts w:ascii="Times New Roman" w:hAnsi="Times New Roman" w:cs="Times New Roman"/>
          <w:sz w:val="28"/>
          <w:szCs w:val="28"/>
        </w:rPr>
        <w:t xml:space="preserve">По фактам коррупционных правонарушений проверки проводятся в соответствии с Указом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r w:rsidRPr="00695A2C">
        <w:rPr>
          <w:rFonts w:ascii="Times New Roman" w:hAnsi="Times New Roman" w:cs="Times New Roman"/>
          <w:sz w:val="28"/>
          <w:szCs w:val="28"/>
        </w:rPr>
        <w:t xml:space="preserve">Постановлением  Губернатора автономного округа от 28.05.2012 №  82 «О проверке достоверности и полноты сведений, представляемых гражданами, претендующими на замещение должностей муниципальной службы в Ханты-Мансийском автономном округе - Югре, муниципальными служащими Ханты-Мансийского автономного округа - Югры, замещающими должности, включенные в соответствующий перечень, и соблюдения муниципальными служащими </w:t>
      </w:r>
      <w:r w:rsidRPr="00695A2C">
        <w:rPr>
          <w:rFonts w:ascii="Times New Roman" w:hAnsi="Times New Roman" w:cs="Times New Roman"/>
          <w:sz w:val="28"/>
          <w:szCs w:val="28"/>
        </w:rPr>
        <w:lastRenderedPageBreak/>
        <w:t>Ханты-Мансийского автономного округа - Югры требований к служебному поведению»</w:t>
      </w:r>
    </w:p>
    <w:p w:rsidR="009E3CFE"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Лицами, ответственными за профилактику коррупционных правонарушений, обеспечивается проведение проверок: </w:t>
      </w:r>
    </w:p>
    <w:p w:rsidR="007472F1"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должностей муниципальной службы, на отчетную дату; муниципальными служащими, замещающими должности муниципальной службы, включенные в перечни, за отчетный период и за два года, предшествующие отчетному периоду; </w:t>
      </w:r>
    </w:p>
    <w:p w:rsidR="007472F1"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б)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w:t>
      </w:r>
    </w:p>
    <w:p w:rsidR="007472F1" w:rsidRDefault="007472F1" w:rsidP="007766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9E3CFE" w:rsidRPr="009E3CFE">
        <w:rPr>
          <w:rFonts w:ascii="Times New Roman" w:hAnsi="Times New Roman" w:cs="Times New Roman"/>
          <w:sz w:val="28"/>
          <w:szCs w:val="28"/>
        </w:rPr>
        <w:t>)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названным подпунктом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w:t>
      </w:r>
    </w:p>
    <w:p w:rsidR="007472F1" w:rsidRDefault="007472F1" w:rsidP="007766C0">
      <w:pPr>
        <w:spacing w:after="0" w:line="240" w:lineRule="auto"/>
        <w:ind w:firstLine="709"/>
        <w:jc w:val="both"/>
        <w:rPr>
          <w:rFonts w:ascii="Times New Roman" w:hAnsi="Times New Roman" w:cs="Times New Roman"/>
          <w:sz w:val="28"/>
          <w:szCs w:val="28"/>
        </w:rPr>
      </w:pPr>
    </w:p>
    <w:p w:rsidR="007472F1" w:rsidRPr="007472F1"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Основанием для проведения проверки является достаточная </w:t>
      </w:r>
      <w:r w:rsidRPr="007472F1">
        <w:rPr>
          <w:rFonts w:ascii="Times New Roman" w:hAnsi="Times New Roman" w:cs="Times New Roman"/>
          <w:sz w:val="28"/>
          <w:szCs w:val="28"/>
        </w:rPr>
        <w:t>информация, представленная в письменно</w:t>
      </w:r>
      <w:r w:rsidR="007472F1" w:rsidRPr="007472F1">
        <w:rPr>
          <w:rFonts w:ascii="Times New Roman" w:hAnsi="Times New Roman" w:cs="Times New Roman"/>
          <w:sz w:val="28"/>
          <w:szCs w:val="28"/>
        </w:rPr>
        <w:t>м виде в установленном порядке:</w:t>
      </w:r>
    </w:p>
    <w:p w:rsidR="007472F1" w:rsidRPr="007472F1" w:rsidRDefault="009E3CFE" w:rsidP="007766C0">
      <w:pPr>
        <w:spacing w:after="0" w:line="240" w:lineRule="auto"/>
        <w:ind w:firstLine="709"/>
        <w:jc w:val="both"/>
        <w:rPr>
          <w:rFonts w:ascii="Times New Roman" w:hAnsi="Times New Roman" w:cs="Times New Roman"/>
          <w:sz w:val="28"/>
          <w:szCs w:val="28"/>
        </w:rPr>
      </w:pPr>
      <w:r w:rsidRPr="007472F1">
        <w:rPr>
          <w:rFonts w:ascii="Times New Roman" w:hAnsi="Times New Roman" w:cs="Times New Roman"/>
          <w:sz w:val="28"/>
          <w:szCs w:val="28"/>
        </w:rPr>
        <w:t>а) правоохранительными органами, иными государственными органами, муниципальными органами, кадровыми службами муниципальных органов;</w:t>
      </w:r>
    </w:p>
    <w:p w:rsidR="007472F1" w:rsidRPr="007472F1" w:rsidRDefault="009E3CFE" w:rsidP="007766C0">
      <w:pPr>
        <w:spacing w:after="0" w:line="240" w:lineRule="auto"/>
        <w:ind w:firstLine="709"/>
        <w:jc w:val="both"/>
        <w:rPr>
          <w:rFonts w:ascii="Verdana" w:eastAsia="Times New Roman" w:hAnsi="Verdana" w:cs="Times New Roman"/>
          <w:sz w:val="28"/>
          <w:szCs w:val="28"/>
          <w:lang w:eastAsia="ru-RU"/>
        </w:rPr>
      </w:pPr>
      <w:r w:rsidRPr="007472F1">
        <w:rPr>
          <w:rFonts w:ascii="Times New Roman" w:hAnsi="Times New Roman" w:cs="Times New Roman"/>
          <w:sz w:val="28"/>
          <w:szCs w:val="28"/>
        </w:rPr>
        <w:t xml:space="preserve"> б) </w:t>
      </w:r>
      <w:r w:rsidR="007472F1" w:rsidRPr="007472F1">
        <w:rPr>
          <w:rFonts w:ascii="Times New Roman" w:eastAsia="Times New Roman" w:hAnsi="Times New Roman" w:cs="Times New Roman"/>
          <w:sz w:val="28"/>
          <w:szCs w:val="28"/>
          <w:lang w:eastAsia="ru-RU"/>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r w:rsidRPr="007472F1">
        <w:rPr>
          <w:rFonts w:ascii="Times New Roman" w:hAnsi="Times New Roman" w:cs="Times New Roman"/>
          <w:sz w:val="28"/>
          <w:szCs w:val="28"/>
        </w:rPr>
        <w:t xml:space="preserve">; </w:t>
      </w:r>
    </w:p>
    <w:p w:rsidR="007472F1" w:rsidRPr="007472F1" w:rsidRDefault="009E3CFE" w:rsidP="007766C0">
      <w:pPr>
        <w:spacing w:after="0" w:line="240" w:lineRule="auto"/>
        <w:ind w:firstLine="709"/>
        <w:jc w:val="both"/>
        <w:rPr>
          <w:rFonts w:ascii="Times New Roman" w:hAnsi="Times New Roman" w:cs="Times New Roman"/>
          <w:sz w:val="28"/>
          <w:szCs w:val="28"/>
        </w:rPr>
      </w:pPr>
      <w:r w:rsidRPr="007472F1">
        <w:rPr>
          <w:rFonts w:ascii="Times New Roman" w:hAnsi="Times New Roman" w:cs="Times New Roman"/>
          <w:sz w:val="28"/>
          <w:szCs w:val="28"/>
        </w:rPr>
        <w:t xml:space="preserve">в) Общественной палатой Российской Федерации, Общественной палатой </w:t>
      </w:r>
      <w:r w:rsidR="007472F1" w:rsidRPr="007472F1">
        <w:rPr>
          <w:rFonts w:ascii="Times New Roman" w:hAnsi="Times New Roman" w:cs="Times New Roman"/>
          <w:sz w:val="28"/>
          <w:szCs w:val="28"/>
        </w:rPr>
        <w:t>автономного округа</w:t>
      </w:r>
      <w:r w:rsidRPr="007472F1">
        <w:rPr>
          <w:rFonts w:ascii="Times New Roman" w:hAnsi="Times New Roman" w:cs="Times New Roman"/>
          <w:sz w:val="28"/>
          <w:szCs w:val="28"/>
        </w:rPr>
        <w:t xml:space="preserve">, аналогичными институтами гражданского общества в муниципальных образованиях </w:t>
      </w:r>
      <w:r w:rsidR="007472F1" w:rsidRPr="007472F1">
        <w:rPr>
          <w:rFonts w:ascii="Times New Roman" w:hAnsi="Times New Roman" w:cs="Times New Roman"/>
          <w:sz w:val="28"/>
          <w:szCs w:val="28"/>
        </w:rPr>
        <w:t>автономного округа</w:t>
      </w:r>
      <w:r w:rsidRPr="007472F1">
        <w:rPr>
          <w:rFonts w:ascii="Times New Roman" w:hAnsi="Times New Roman" w:cs="Times New Roman"/>
          <w:sz w:val="28"/>
          <w:szCs w:val="28"/>
        </w:rPr>
        <w:t xml:space="preserve">; </w:t>
      </w:r>
    </w:p>
    <w:p w:rsidR="007472F1" w:rsidRDefault="009E3CFE" w:rsidP="007766C0">
      <w:pPr>
        <w:spacing w:after="0" w:line="240" w:lineRule="auto"/>
        <w:ind w:firstLine="709"/>
        <w:jc w:val="both"/>
        <w:rPr>
          <w:rFonts w:ascii="Times New Roman" w:hAnsi="Times New Roman" w:cs="Times New Roman"/>
          <w:sz w:val="28"/>
          <w:szCs w:val="28"/>
        </w:rPr>
      </w:pPr>
      <w:r w:rsidRPr="007472F1">
        <w:rPr>
          <w:rFonts w:ascii="Times New Roman" w:hAnsi="Times New Roman" w:cs="Times New Roman"/>
          <w:sz w:val="28"/>
          <w:szCs w:val="28"/>
        </w:rPr>
        <w:t>г) общероссийскими,</w:t>
      </w:r>
      <w:r w:rsidRPr="009E3CFE">
        <w:rPr>
          <w:rFonts w:ascii="Times New Roman" w:hAnsi="Times New Roman" w:cs="Times New Roman"/>
          <w:sz w:val="28"/>
          <w:szCs w:val="28"/>
        </w:rPr>
        <w:t xml:space="preserve"> </w:t>
      </w:r>
      <w:r w:rsidR="007472F1">
        <w:rPr>
          <w:rFonts w:ascii="Times New Roman" w:hAnsi="Times New Roman" w:cs="Times New Roman"/>
          <w:sz w:val="28"/>
          <w:szCs w:val="28"/>
        </w:rPr>
        <w:t>окружными</w:t>
      </w:r>
      <w:r w:rsidRPr="009E3CFE">
        <w:rPr>
          <w:rFonts w:ascii="Times New Roman" w:hAnsi="Times New Roman" w:cs="Times New Roman"/>
          <w:sz w:val="28"/>
          <w:szCs w:val="28"/>
        </w:rPr>
        <w:t xml:space="preserve"> и м</w:t>
      </w:r>
      <w:r w:rsidR="007472F1">
        <w:rPr>
          <w:rFonts w:ascii="Times New Roman" w:hAnsi="Times New Roman" w:cs="Times New Roman"/>
          <w:sz w:val="28"/>
          <w:szCs w:val="28"/>
        </w:rPr>
        <w:t>униципальными</w:t>
      </w:r>
      <w:r w:rsidRPr="009E3CFE">
        <w:rPr>
          <w:rFonts w:ascii="Times New Roman" w:hAnsi="Times New Roman" w:cs="Times New Roman"/>
          <w:sz w:val="28"/>
          <w:szCs w:val="28"/>
        </w:rPr>
        <w:t xml:space="preserve"> средствами массовой информации. </w:t>
      </w:r>
    </w:p>
    <w:p w:rsidR="007472F1"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Информация анонимного характера не может служить основанием для проведения проверки. </w:t>
      </w:r>
    </w:p>
    <w:p w:rsidR="007472F1"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В случае выявления в ходе анализа сведений о доходах, об имуществе и обязательствах имущественного характера нарушений либо установления обстоятельств, позволяющих усомниться в достоверности и полноте представленных сведений, представителю нанимателя готовится информация о целесообразности проведения проверки в отношении муниципального служащего, представившего данные сведения.</w:t>
      </w:r>
    </w:p>
    <w:p w:rsidR="007472F1"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lastRenderedPageBreak/>
        <w:t xml:space="preserve">Проверке подлежат сведения за отчетный и два предшествующих года. </w:t>
      </w:r>
      <w:r w:rsidRPr="00D524BA">
        <w:rPr>
          <w:rFonts w:ascii="Times New Roman" w:hAnsi="Times New Roman" w:cs="Times New Roman"/>
          <w:sz w:val="28"/>
          <w:szCs w:val="28"/>
        </w:rPr>
        <w:t>При этом «два предшествующих года» – это максимальный период, за который можно проводить проверку, а не обязательный период для проверки.</w:t>
      </w:r>
    </w:p>
    <w:p w:rsidR="00D32DDC"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Проверка осуществляется на основании решения представителя нанимателя либо уполномоченного им должностного лица. Решение принимается отдельно в отношении каждого гражданина или муниципального служащего и оформляется в письменном виде. </w:t>
      </w:r>
    </w:p>
    <w:p w:rsidR="00D32DDC"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По результатам проверки готовится доклад, в котором указываются: - основание осуществления проверки, номер и дата приказа о назначении проверки, номер и дата уведомления, и способ его вручения; </w:t>
      </w:r>
    </w:p>
    <w:p w:rsidR="00D32DDC"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 описание события нарушения; </w:t>
      </w:r>
    </w:p>
    <w:p w:rsidR="00D32DDC"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 доказательства, свидетельствующие о совершении муниципальным служащим нарушения (в случае, если факт его совершения установлен); </w:t>
      </w:r>
    </w:p>
    <w:p w:rsidR="00D32DDC"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 обстоятельства, смягчающие или отягчающие ответственность муниципального служащего за совершенное нарушение (в случае, если факт его совершения установлен); </w:t>
      </w:r>
    </w:p>
    <w:p w:rsidR="00D32DDC"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 вывод о подтверждении (не подтверждении) факта нарушения. </w:t>
      </w:r>
    </w:p>
    <w:p w:rsidR="00D32DDC"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В процессе подготовки доклада важно правильно квалифицировать нарушение, так как от этого зависит мера ответственности муниципального служащего. </w:t>
      </w:r>
    </w:p>
    <w:p w:rsidR="00F11D7E" w:rsidRPr="000C00FD" w:rsidRDefault="009E3CFE" w:rsidP="007766C0">
      <w:pPr>
        <w:spacing w:after="0" w:line="240" w:lineRule="auto"/>
        <w:ind w:firstLine="709"/>
        <w:jc w:val="both"/>
        <w:rPr>
          <w:rFonts w:ascii="Times New Roman" w:hAnsi="Times New Roman" w:cs="Times New Roman"/>
          <w:sz w:val="28"/>
          <w:szCs w:val="28"/>
        </w:rPr>
      </w:pPr>
      <w:r w:rsidRPr="000C00FD">
        <w:rPr>
          <w:rFonts w:ascii="Times New Roman" w:hAnsi="Times New Roman" w:cs="Times New Roman"/>
          <w:sz w:val="28"/>
          <w:szCs w:val="28"/>
        </w:rPr>
        <w:t xml:space="preserve">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 </w:t>
      </w:r>
    </w:p>
    <w:p w:rsidR="00F11D7E" w:rsidRDefault="009E3CFE" w:rsidP="007766C0">
      <w:pPr>
        <w:spacing w:after="0" w:line="240" w:lineRule="auto"/>
        <w:ind w:firstLine="709"/>
        <w:jc w:val="both"/>
        <w:rPr>
          <w:rFonts w:ascii="Times New Roman" w:eastAsia="Times New Roman" w:hAnsi="Times New Roman" w:cs="Times New Roman"/>
          <w:sz w:val="28"/>
          <w:szCs w:val="28"/>
          <w:lang w:eastAsia="ru-RU"/>
        </w:rPr>
      </w:pPr>
      <w:r w:rsidRPr="000C00FD">
        <w:rPr>
          <w:rFonts w:ascii="Times New Roman" w:hAnsi="Times New Roman" w:cs="Times New Roman"/>
          <w:sz w:val="28"/>
          <w:szCs w:val="28"/>
        </w:rPr>
        <w:t xml:space="preserve">В соответствии с Федеральным законом от 03.12.2012 № 230-ФЗ «О контроле за соответствием расходов лиц, замещающих государственные должности, и иных лиц их доходам», </w:t>
      </w:r>
      <w:r w:rsidR="00F11D7E" w:rsidRPr="000C00FD">
        <w:rPr>
          <w:rFonts w:ascii="Times New Roman" w:hAnsi="Times New Roman" w:cs="Times New Roman"/>
          <w:sz w:val="28"/>
          <w:szCs w:val="28"/>
        </w:rPr>
        <w:t xml:space="preserve">постановлением </w:t>
      </w:r>
      <w:r w:rsidRPr="000C00FD">
        <w:rPr>
          <w:rFonts w:ascii="Times New Roman" w:hAnsi="Times New Roman" w:cs="Times New Roman"/>
          <w:sz w:val="28"/>
          <w:szCs w:val="28"/>
        </w:rPr>
        <w:t xml:space="preserve"> Губернатора края </w:t>
      </w:r>
      <w:r w:rsidR="00F11D7E" w:rsidRPr="000C00FD">
        <w:rPr>
          <w:rFonts w:ascii="Times New Roman" w:hAnsi="Times New Roman" w:cs="Times New Roman"/>
          <w:sz w:val="28"/>
          <w:szCs w:val="28"/>
        </w:rPr>
        <w:t xml:space="preserve">автономного округа </w:t>
      </w:r>
      <w:r w:rsidRPr="000C00FD">
        <w:rPr>
          <w:rFonts w:ascii="Times New Roman" w:hAnsi="Times New Roman" w:cs="Times New Roman"/>
          <w:sz w:val="28"/>
          <w:szCs w:val="28"/>
        </w:rPr>
        <w:t xml:space="preserve">от </w:t>
      </w:r>
      <w:r w:rsidR="00F11D7E" w:rsidRPr="000C00FD">
        <w:rPr>
          <w:rFonts w:ascii="Times New Roman" w:hAnsi="Times New Roman" w:cs="Times New Roman"/>
          <w:sz w:val="28"/>
          <w:szCs w:val="28"/>
        </w:rPr>
        <w:t>27.11.2013</w:t>
      </w:r>
      <w:r w:rsidRPr="000C00FD">
        <w:rPr>
          <w:rFonts w:ascii="Times New Roman" w:hAnsi="Times New Roman" w:cs="Times New Roman"/>
          <w:sz w:val="28"/>
          <w:szCs w:val="28"/>
        </w:rPr>
        <w:t xml:space="preserve"> № 1</w:t>
      </w:r>
      <w:r w:rsidR="00F11D7E" w:rsidRPr="000C00FD">
        <w:rPr>
          <w:rFonts w:ascii="Times New Roman" w:hAnsi="Times New Roman" w:cs="Times New Roman"/>
          <w:sz w:val="28"/>
          <w:szCs w:val="28"/>
        </w:rPr>
        <w:t>37</w:t>
      </w:r>
      <w:r w:rsidRPr="000C00FD">
        <w:rPr>
          <w:rFonts w:ascii="Times New Roman" w:hAnsi="Times New Roman" w:cs="Times New Roman"/>
          <w:sz w:val="28"/>
          <w:szCs w:val="28"/>
        </w:rPr>
        <w:t xml:space="preserve"> </w:t>
      </w:r>
      <w:r w:rsidR="00F11D7E" w:rsidRPr="000C00FD">
        <w:rPr>
          <w:rFonts w:ascii="Times New Roman" w:hAnsi="Times New Roman" w:cs="Times New Roman"/>
          <w:sz w:val="28"/>
          <w:szCs w:val="28"/>
        </w:rPr>
        <w:t>«</w:t>
      </w:r>
      <w:r w:rsidR="00F11D7E" w:rsidRPr="000C00FD">
        <w:rPr>
          <w:rFonts w:ascii="Times New Roman" w:hAnsi="Times New Roman" w:cs="Times New Roman"/>
          <w:color w:val="000000"/>
          <w:sz w:val="28"/>
          <w:szCs w:val="28"/>
        </w:rPr>
        <w:t>О порядке принятия решения об осуществлении контроля за расходами лиц, замещающих должности, указанные в пункте 4 статьи 9.1 закона Ханты-Мансийского автономного округа -</w:t>
      </w:r>
      <w:r w:rsidR="00695A2C">
        <w:rPr>
          <w:rFonts w:ascii="Times New Roman" w:hAnsi="Times New Roman" w:cs="Times New Roman"/>
          <w:color w:val="000000"/>
          <w:sz w:val="28"/>
          <w:szCs w:val="28"/>
        </w:rPr>
        <w:t xml:space="preserve"> Югры от 25 сентября 2008 года №</w:t>
      </w:r>
      <w:r w:rsidR="00F11D7E" w:rsidRPr="000C00FD">
        <w:rPr>
          <w:rFonts w:ascii="Times New Roman" w:hAnsi="Times New Roman" w:cs="Times New Roman"/>
          <w:color w:val="000000"/>
          <w:sz w:val="28"/>
          <w:szCs w:val="28"/>
        </w:rPr>
        <w:t xml:space="preserve"> 86-оз «О мерах по противодействию коррупции в Ханты-Мансийском автономном округе – Югре»</w:t>
      </w:r>
      <w:r w:rsidRPr="000C00FD">
        <w:rPr>
          <w:rFonts w:ascii="Times New Roman" w:hAnsi="Times New Roman" w:cs="Times New Roman"/>
          <w:sz w:val="28"/>
          <w:szCs w:val="28"/>
        </w:rPr>
        <w:t xml:space="preserve"> правом принимать решение об осуществлении контроля за расходами наделен </w:t>
      </w:r>
      <w:r w:rsidR="00F11D7E" w:rsidRPr="000C00FD">
        <w:rPr>
          <w:rFonts w:ascii="Times New Roman" w:hAnsi="Times New Roman" w:cs="Times New Roman"/>
          <w:color w:val="000000"/>
          <w:sz w:val="28"/>
          <w:szCs w:val="28"/>
          <w:shd w:val="clear" w:color="auto" w:fill="FFFFFF"/>
        </w:rPr>
        <w:t xml:space="preserve">руководитель Аппарата Губернатора - заместитель Губернатора автономного округа. </w:t>
      </w:r>
      <w:r w:rsidR="00F11D7E" w:rsidRPr="000C00FD">
        <w:rPr>
          <w:rFonts w:ascii="Times New Roman" w:hAnsi="Times New Roman" w:cs="Times New Roman"/>
          <w:color w:val="000000"/>
          <w:sz w:val="28"/>
          <w:szCs w:val="28"/>
        </w:rPr>
        <w:t>Отдел по противодействию коррупции Управления по вопросам государственной службы, кадров и противодействия коррупции Аппарата Губернатора автономного округа не позднее чем через два рабочих дня со дня получения решения об осуществлении контроля за расходами лиц, замещающих должности, указанные в настоящем Порядке, уведомляет их в письменной форме о принятом решении и о необходимости представить сведения</w:t>
      </w:r>
      <w:r w:rsidR="00F11D7E" w:rsidRPr="000C00FD">
        <w:rPr>
          <w:rFonts w:ascii="Times New Roman" w:hAnsi="Times New Roman" w:cs="Times New Roman"/>
          <w:sz w:val="28"/>
          <w:szCs w:val="28"/>
        </w:rPr>
        <w:t xml:space="preserve"> </w:t>
      </w:r>
      <w:r w:rsidR="00F11D7E" w:rsidRPr="000C00FD">
        <w:rPr>
          <w:rFonts w:ascii="Times New Roman" w:eastAsia="Times New Roman" w:hAnsi="Times New Roman" w:cs="Times New Roman"/>
          <w:sz w:val="28"/>
          <w:szCs w:val="28"/>
          <w:lang w:eastAsia="ru-RU"/>
        </w:rPr>
        <w:t xml:space="preserve">о расходах, а также о расходах супруги (супруга) и несовершеннолетних детей по каждой сделке по приобретению земельного участка, другого объекта </w:t>
      </w:r>
      <w:r w:rsidR="00F11D7E" w:rsidRPr="000C00FD">
        <w:rPr>
          <w:rFonts w:ascii="Times New Roman" w:eastAsia="Times New Roman" w:hAnsi="Times New Roman" w:cs="Times New Roman"/>
          <w:sz w:val="28"/>
          <w:szCs w:val="28"/>
          <w:lang w:eastAsia="ru-RU"/>
        </w:rPr>
        <w:lastRenderedPageBreak/>
        <w:t>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r w:rsidR="000C00FD">
        <w:rPr>
          <w:rFonts w:ascii="Times New Roman" w:eastAsia="Times New Roman" w:hAnsi="Times New Roman" w:cs="Times New Roman"/>
          <w:sz w:val="28"/>
          <w:szCs w:val="28"/>
          <w:lang w:eastAsia="ru-RU"/>
        </w:rPr>
        <w:t>.</w:t>
      </w:r>
    </w:p>
    <w:p w:rsidR="004562F9" w:rsidRDefault="004562F9" w:rsidP="007766C0">
      <w:pPr>
        <w:spacing w:after="0" w:line="240" w:lineRule="auto"/>
        <w:ind w:firstLine="709"/>
        <w:jc w:val="both"/>
        <w:rPr>
          <w:rFonts w:ascii="Times New Roman" w:eastAsia="Times New Roman" w:hAnsi="Times New Roman" w:cs="Times New Roman"/>
          <w:sz w:val="28"/>
          <w:szCs w:val="28"/>
          <w:lang w:eastAsia="ru-RU"/>
        </w:rPr>
      </w:pPr>
    </w:p>
    <w:p w:rsidR="00F11D7E" w:rsidRPr="000C00FD" w:rsidRDefault="000C00FD" w:rsidP="007766C0">
      <w:pPr>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sz w:val="28"/>
          <w:szCs w:val="28"/>
        </w:rPr>
        <w:t xml:space="preserve">10. </w:t>
      </w:r>
      <w:r w:rsidRPr="000C00FD">
        <w:rPr>
          <w:rFonts w:ascii="Times New Roman" w:hAnsi="Times New Roman" w:cs="Times New Roman"/>
          <w:b/>
          <w:sz w:val="28"/>
          <w:szCs w:val="28"/>
        </w:rPr>
        <w:t>Организация деятельности координационного органа в сфере противодействия коррупции</w:t>
      </w:r>
    </w:p>
    <w:p w:rsidR="00E145FA" w:rsidRPr="006D5D9B" w:rsidRDefault="00F11D7E" w:rsidP="007766C0">
      <w:pPr>
        <w:shd w:val="clear" w:color="auto" w:fill="FFFFFF"/>
        <w:spacing w:after="0" w:line="240" w:lineRule="auto"/>
        <w:ind w:firstLine="709"/>
        <w:jc w:val="both"/>
        <w:rPr>
          <w:rFonts w:ascii="Times New Roman" w:hAnsi="Times New Roman" w:cs="Times New Roman"/>
          <w:color w:val="000000"/>
          <w:sz w:val="28"/>
          <w:szCs w:val="28"/>
        </w:rPr>
      </w:pPr>
      <w:r w:rsidRPr="00F11D7E">
        <w:rPr>
          <w:rFonts w:ascii="Times New Roman" w:eastAsia="Times New Roman" w:hAnsi="Times New Roman" w:cs="Times New Roman"/>
          <w:color w:val="000000"/>
          <w:sz w:val="28"/>
          <w:szCs w:val="28"/>
          <w:lang w:eastAsia="ru-RU"/>
        </w:rPr>
        <w:t> </w:t>
      </w:r>
    </w:p>
    <w:p w:rsidR="002D43CA" w:rsidRPr="00100F81" w:rsidRDefault="00DF4791" w:rsidP="007766C0">
      <w:pPr>
        <w:spacing w:after="0" w:line="240" w:lineRule="auto"/>
        <w:ind w:firstLine="709"/>
        <w:jc w:val="both"/>
        <w:rPr>
          <w:rFonts w:ascii="Times New Roman" w:eastAsia="Times New Roman" w:hAnsi="Times New Roman" w:cs="Times New Roman"/>
          <w:sz w:val="28"/>
          <w:szCs w:val="28"/>
          <w:lang w:eastAsia="ru-RU"/>
        </w:rPr>
      </w:pPr>
      <w:r w:rsidRPr="00DF4791">
        <w:rPr>
          <w:rFonts w:ascii="Times New Roman" w:eastAsia="Times New Roman" w:hAnsi="Times New Roman" w:cs="Times New Roman"/>
          <w:sz w:val="28"/>
          <w:szCs w:val="28"/>
          <w:lang w:eastAsia="ru-RU"/>
        </w:rPr>
        <w:t xml:space="preserve">В соответствии с </w:t>
      </w:r>
      <w:hyperlink r:id="rId21" w:history="1">
        <w:r w:rsidRPr="006D5D9B">
          <w:rPr>
            <w:rFonts w:ascii="Times New Roman" w:eastAsia="Times New Roman" w:hAnsi="Times New Roman" w:cs="Times New Roman"/>
            <w:sz w:val="28"/>
            <w:szCs w:val="28"/>
            <w:lang w:eastAsia="ru-RU"/>
          </w:rPr>
          <w:t>Указом</w:t>
        </w:r>
      </w:hyperlink>
      <w:r w:rsidRPr="00DF4791">
        <w:rPr>
          <w:rFonts w:ascii="Times New Roman" w:eastAsia="Times New Roman" w:hAnsi="Times New Roman" w:cs="Times New Roman"/>
          <w:sz w:val="28"/>
          <w:szCs w:val="28"/>
          <w:lang w:eastAsia="ru-RU"/>
        </w:rPr>
        <w:t xml:space="preserve"> Президента Российской Федерации от </w:t>
      </w:r>
      <w:r w:rsidRPr="006D5D9B">
        <w:rPr>
          <w:rFonts w:ascii="Times New Roman" w:eastAsia="Times New Roman" w:hAnsi="Times New Roman" w:cs="Times New Roman"/>
          <w:sz w:val="28"/>
          <w:szCs w:val="28"/>
          <w:lang w:eastAsia="ru-RU"/>
        </w:rPr>
        <w:t>15.07.</w:t>
      </w:r>
      <w:r w:rsidRPr="00DF4791">
        <w:rPr>
          <w:rFonts w:ascii="Times New Roman" w:eastAsia="Times New Roman" w:hAnsi="Times New Roman" w:cs="Times New Roman"/>
          <w:sz w:val="28"/>
          <w:szCs w:val="28"/>
          <w:lang w:eastAsia="ru-RU"/>
        </w:rPr>
        <w:t>2015</w:t>
      </w:r>
      <w:r w:rsidR="00BA3138">
        <w:rPr>
          <w:rFonts w:ascii="Times New Roman" w:eastAsia="Times New Roman" w:hAnsi="Times New Roman" w:cs="Times New Roman"/>
          <w:sz w:val="28"/>
          <w:szCs w:val="28"/>
          <w:lang w:eastAsia="ru-RU"/>
        </w:rPr>
        <w:t xml:space="preserve"> </w:t>
      </w:r>
      <w:r w:rsidRPr="006D5D9B">
        <w:rPr>
          <w:rFonts w:ascii="Times New Roman" w:eastAsia="Times New Roman" w:hAnsi="Times New Roman" w:cs="Times New Roman"/>
          <w:sz w:val="28"/>
          <w:szCs w:val="28"/>
          <w:lang w:eastAsia="ru-RU"/>
        </w:rPr>
        <w:t>№</w:t>
      </w:r>
      <w:r w:rsidRPr="00DF4791">
        <w:rPr>
          <w:rFonts w:ascii="Times New Roman" w:eastAsia="Times New Roman" w:hAnsi="Times New Roman" w:cs="Times New Roman"/>
          <w:sz w:val="28"/>
          <w:szCs w:val="28"/>
          <w:lang w:eastAsia="ru-RU"/>
        </w:rPr>
        <w:t xml:space="preserve"> 364 </w:t>
      </w:r>
      <w:r w:rsidRPr="006D5D9B">
        <w:rPr>
          <w:rFonts w:ascii="Times New Roman" w:eastAsia="Times New Roman" w:hAnsi="Times New Roman" w:cs="Times New Roman"/>
          <w:sz w:val="28"/>
          <w:szCs w:val="28"/>
          <w:lang w:eastAsia="ru-RU"/>
        </w:rPr>
        <w:t>«</w:t>
      </w:r>
      <w:r w:rsidRPr="00DF4791">
        <w:rPr>
          <w:rFonts w:ascii="Times New Roman" w:eastAsia="Times New Roman" w:hAnsi="Times New Roman" w:cs="Times New Roman"/>
          <w:sz w:val="28"/>
          <w:szCs w:val="28"/>
          <w:lang w:eastAsia="ru-RU"/>
        </w:rPr>
        <w:t>О мерах по совершенствованию организации деятельности в области противодействия коррупции</w:t>
      </w:r>
      <w:r w:rsidRPr="006D5D9B">
        <w:rPr>
          <w:rFonts w:ascii="Times New Roman" w:eastAsia="Times New Roman" w:hAnsi="Times New Roman" w:cs="Times New Roman"/>
          <w:sz w:val="28"/>
          <w:szCs w:val="28"/>
          <w:lang w:eastAsia="ru-RU"/>
        </w:rPr>
        <w:t>»</w:t>
      </w:r>
      <w:r w:rsidRPr="00DF4791">
        <w:rPr>
          <w:rFonts w:ascii="Times New Roman" w:eastAsia="Times New Roman" w:hAnsi="Times New Roman" w:cs="Times New Roman"/>
          <w:sz w:val="28"/>
          <w:szCs w:val="28"/>
          <w:lang w:eastAsia="ru-RU"/>
        </w:rPr>
        <w:t>, в целях обеспечения единой государственной политики в области противодействия коррупции</w:t>
      </w:r>
      <w:r w:rsidRPr="006D5D9B">
        <w:rPr>
          <w:rFonts w:ascii="Times New Roman" w:eastAsia="Times New Roman" w:hAnsi="Times New Roman" w:cs="Times New Roman"/>
          <w:sz w:val="28"/>
          <w:szCs w:val="28"/>
          <w:lang w:eastAsia="ru-RU"/>
        </w:rPr>
        <w:t xml:space="preserve"> рекомендовано образовать комиссии по координации работы по противодействию коррупции в субъектах Российской Федерации. При разработке положений о таких комиссиях </w:t>
      </w:r>
      <w:r w:rsidR="006D5D9B" w:rsidRPr="006D5D9B">
        <w:rPr>
          <w:rFonts w:ascii="Times New Roman" w:eastAsia="Times New Roman" w:hAnsi="Times New Roman" w:cs="Times New Roman"/>
          <w:sz w:val="28"/>
          <w:szCs w:val="28"/>
          <w:lang w:eastAsia="ru-RU"/>
        </w:rPr>
        <w:t xml:space="preserve">рекомендовано </w:t>
      </w:r>
      <w:r w:rsidRPr="006D5D9B">
        <w:rPr>
          <w:rFonts w:ascii="Times New Roman" w:eastAsia="Times New Roman" w:hAnsi="Times New Roman" w:cs="Times New Roman"/>
          <w:sz w:val="28"/>
          <w:szCs w:val="28"/>
          <w:lang w:eastAsia="ru-RU"/>
        </w:rPr>
        <w:t xml:space="preserve">руководствоваться </w:t>
      </w:r>
      <w:r w:rsidRPr="00100F81">
        <w:rPr>
          <w:rFonts w:ascii="Times New Roman" w:eastAsia="Times New Roman" w:hAnsi="Times New Roman" w:cs="Times New Roman"/>
          <w:sz w:val="28"/>
          <w:szCs w:val="28"/>
          <w:lang w:eastAsia="ru-RU"/>
        </w:rPr>
        <w:t xml:space="preserve">Типовым </w:t>
      </w:r>
      <w:hyperlink r:id="rId22" w:history="1">
        <w:r w:rsidRPr="00100F81">
          <w:rPr>
            <w:rFonts w:ascii="Times New Roman" w:eastAsia="Times New Roman" w:hAnsi="Times New Roman" w:cs="Times New Roman"/>
            <w:sz w:val="28"/>
            <w:szCs w:val="28"/>
            <w:lang w:eastAsia="ru-RU"/>
          </w:rPr>
          <w:t>положением</w:t>
        </w:r>
      </w:hyperlink>
      <w:r w:rsidRPr="00100F81">
        <w:rPr>
          <w:rFonts w:ascii="Times New Roman" w:eastAsia="Times New Roman" w:hAnsi="Times New Roman" w:cs="Times New Roman"/>
          <w:sz w:val="28"/>
          <w:szCs w:val="28"/>
          <w:lang w:eastAsia="ru-RU"/>
        </w:rPr>
        <w:t xml:space="preserve"> о комиссии по координации работы по противодействию коррупции в субъекте Российской Федерации, утвержденным Указом №</w:t>
      </w:r>
      <w:r w:rsidR="001925D2">
        <w:rPr>
          <w:rFonts w:ascii="Times New Roman" w:eastAsia="Times New Roman" w:hAnsi="Times New Roman" w:cs="Times New Roman"/>
          <w:sz w:val="28"/>
          <w:szCs w:val="28"/>
          <w:lang w:eastAsia="ru-RU"/>
        </w:rPr>
        <w:t xml:space="preserve"> </w:t>
      </w:r>
      <w:r w:rsidRPr="00100F81">
        <w:rPr>
          <w:rFonts w:ascii="Times New Roman" w:eastAsia="Times New Roman" w:hAnsi="Times New Roman" w:cs="Times New Roman"/>
          <w:sz w:val="28"/>
          <w:szCs w:val="28"/>
          <w:lang w:eastAsia="ru-RU"/>
        </w:rPr>
        <w:t>364</w:t>
      </w:r>
      <w:r w:rsidR="002D43CA" w:rsidRPr="00100F81">
        <w:rPr>
          <w:rFonts w:ascii="Times New Roman" w:eastAsia="Times New Roman" w:hAnsi="Times New Roman" w:cs="Times New Roman"/>
          <w:sz w:val="28"/>
          <w:szCs w:val="28"/>
          <w:lang w:eastAsia="ru-RU"/>
        </w:rPr>
        <w:t>, и постановлением Губернатора автономного округа от 29.09.2015 № 107 «О комиссии по координации работы по противодействию коррупции в Ханты-Мансийском автономном округе – Югре».</w:t>
      </w:r>
    </w:p>
    <w:p w:rsidR="001925D2" w:rsidRPr="001925D2" w:rsidRDefault="006D5D9B" w:rsidP="007766C0">
      <w:pPr>
        <w:spacing w:after="0" w:line="240" w:lineRule="auto"/>
        <w:ind w:firstLine="709"/>
        <w:jc w:val="both"/>
        <w:rPr>
          <w:rFonts w:ascii="Times New Roman" w:hAnsi="Times New Roman" w:cs="Times New Roman"/>
          <w:sz w:val="28"/>
          <w:szCs w:val="28"/>
        </w:rPr>
      </w:pPr>
      <w:r w:rsidRPr="00100F81">
        <w:rPr>
          <w:rFonts w:ascii="Times New Roman" w:hAnsi="Times New Roman" w:cs="Times New Roman"/>
          <w:sz w:val="28"/>
          <w:szCs w:val="28"/>
        </w:rPr>
        <w:t xml:space="preserve">В автономном округе органами, координирующими деятельность в сфере противодействия коррупции, являются межведомственные Советы по </w:t>
      </w:r>
      <w:r w:rsidRPr="001925D2">
        <w:rPr>
          <w:rFonts w:ascii="Times New Roman" w:hAnsi="Times New Roman" w:cs="Times New Roman"/>
          <w:sz w:val="28"/>
          <w:szCs w:val="28"/>
        </w:rPr>
        <w:t xml:space="preserve">противодействию коррупции, образованные при Главах муниципальных образований </w:t>
      </w:r>
      <w:r w:rsidR="00AB6FC3" w:rsidRPr="001925D2">
        <w:rPr>
          <w:rFonts w:ascii="Times New Roman" w:hAnsi="Times New Roman" w:cs="Times New Roman"/>
          <w:sz w:val="28"/>
          <w:szCs w:val="28"/>
        </w:rPr>
        <w:t xml:space="preserve">(далее – Совет) </w:t>
      </w:r>
      <w:r w:rsidRPr="001925D2">
        <w:rPr>
          <w:rFonts w:ascii="Times New Roman" w:hAnsi="Times New Roman" w:cs="Times New Roman"/>
          <w:sz w:val="28"/>
          <w:szCs w:val="28"/>
        </w:rPr>
        <w:t>и действующие в соответствии с положениями, утвержденными муниципальными нормативными правовыми актами. В составы Советов должны быть включены представители общественных организаций, объединений, средства массовой информации. Вместе с тем, зачастую заседания Советов проходят без участия указанных представителей.</w:t>
      </w:r>
    </w:p>
    <w:p w:rsidR="002D43CA" w:rsidRPr="001925D2" w:rsidRDefault="00AB6FC3" w:rsidP="007766C0">
      <w:pPr>
        <w:spacing w:after="0" w:line="240" w:lineRule="auto"/>
        <w:ind w:firstLine="709"/>
        <w:jc w:val="both"/>
        <w:rPr>
          <w:rFonts w:ascii="Times New Roman" w:hAnsi="Times New Roman" w:cs="Times New Roman"/>
          <w:sz w:val="28"/>
          <w:szCs w:val="28"/>
        </w:rPr>
      </w:pPr>
      <w:r w:rsidRPr="001925D2">
        <w:rPr>
          <w:rFonts w:ascii="Times New Roman" w:hAnsi="Times New Roman" w:cs="Times New Roman"/>
          <w:sz w:val="28"/>
          <w:szCs w:val="28"/>
        </w:rPr>
        <w:t xml:space="preserve">Совет </w:t>
      </w:r>
      <w:r w:rsidR="002D43CA" w:rsidRPr="001925D2">
        <w:rPr>
          <w:rFonts w:ascii="Times New Roman" w:hAnsi="Times New Roman" w:cs="Times New Roman"/>
          <w:sz w:val="28"/>
          <w:szCs w:val="28"/>
        </w:rPr>
        <w:t>осуществляет работу на плановой основе и в соответствии с утвержденным регламентом.</w:t>
      </w:r>
      <w:r w:rsidRPr="001925D2">
        <w:rPr>
          <w:rFonts w:ascii="Times New Roman" w:hAnsi="Times New Roman" w:cs="Times New Roman"/>
          <w:sz w:val="28"/>
          <w:szCs w:val="28"/>
        </w:rPr>
        <w:t xml:space="preserve"> </w:t>
      </w:r>
      <w:r w:rsidR="002D43CA" w:rsidRPr="001925D2">
        <w:rPr>
          <w:rFonts w:ascii="Times New Roman" w:hAnsi="Times New Roman" w:cs="Times New Roman"/>
          <w:sz w:val="28"/>
          <w:szCs w:val="28"/>
        </w:rPr>
        <w:t xml:space="preserve">Заседания </w:t>
      </w:r>
      <w:r w:rsidRPr="001925D2">
        <w:rPr>
          <w:rFonts w:ascii="Times New Roman" w:hAnsi="Times New Roman" w:cs="Times New Roman"/>
          <w:sz w:val="28"/>
          <w:szCs w:val="28"/>
        </w:rPr>
        <w:t>Совета</w:t>
      </w:r>
      <w:r w:rsidR="002D43CA" w:rsidRPr="001925D2">
        <w:rPr>
          <w:rFonts w:ascii="Times New Roman" w:hAnsi="Times New Roman" w:cs="Times New Roman"/>
          <w:sz w:val="28"/>
          <w:szCs w:val="28"/>
        </w:rPr>
        <w:t xml:space="preserve"> ведет </w:t>
      </w:r>
      <w:r w:rsidRPr="001925D2">
        <w:rPr>
          <w:rFonts w:ascii="Times New Roman" w:hAnsi="Times New Roman" w:cs="Times New Roman"/>
          <w:sz w:val="28"/>
          <w:szCs w:val="28"/>
        </w:rPr>
        <w:t xml:space="preserve">его </w:t>
      </w:r>
      <w:r w:rsidR="002D43CA" w:rsidRPr="001925D2">
        <w:rPr>
          <w:rFonts w:ascii="Times New Roman" w:hAnsi="Times New Roman" w:cs="Times New Roman"/>
          <w:sz w:val="28"/>
          <w:szCs w:val="28"/>
        </w:rPr>
        <w:t>председатель или по его поручению заместитель председателя.</w:t>
      </w:r>
    </w:p>
    <w:p w:rsidR="001925D2" w:rsidRPr="001925D2" w:rsidRDefault="001925D2" w:rsidP="007766C0">
      <w:pPr>
        <w:pStyle w:val="ConsCell"/>
        <w:ind w:firstLine="709"/>
        <w:jc w:val="both"/>
        <w:rPr>
          <w:rFonts w:ascii="Times New Roman" w:hAnsi="Times New Roman" w:cs="Times New Roman"/>
          <w:sz w:val="28"/>
          <w:szCs w:val="28"/>
        </w:rPr>
      </w:pPr>
      <w:r w:rsidRPr="001925D2">
        <w:rPr>
          <w:rFonts w:ascii="Times New Roman" w:hAnsi="Times New Roman" w:cs="Times New Roman"/>
          <w:sz w:val="28"/>
          <w:szCs w:val="28"/>
        </w:rPr>
        <w:t xml:space="preserve">Рассмотрению на заседаниях Совета подлежат вопросы в сферах: </w:t>
      </w:r>
    </w:p>
    <w:p w:rsidR="001925D2" w:rsidRPr="001925D2" w:rsidRDefault="001925D2" w:rsidP="007766C0">
      <w:pPr>
        <w:pStyle w:val="ConsCell"/>
        <w:ind w:firstLine="709"/>
        <w:jc w:val="both"/>
        <w:rPr>
          <w:rFonts w:ascii="Times New Roman" w:hAnsi="Times New Roman" w:cs="Times New Roman"/>
          <w:sz w:val="28"/>
          <w:szCs w:val="28"/>
        </w:rPr>
      </w:pPr>
      <w:r w:rsidRPr="001925D2">
        <w:rPr>
          <w:rFonts w:ascii="Times New Roman" w:hAnsi="Times New Roman" w:cs="Times New Roman"/>
          <w:sz w:val="28"/>
          <w:szCs w:val="28"/>
        </w:rPr>
        <w:t>а) взаимодействия органов местного самоуправления, правоохранительных органов с общественными организациями, гражданами и институтами гражданского общества по вопросам противодействия коррупции</w:t>
      </w:r>
    </w:p>
    <w:p w:rsidR="001925D2" w:rsidRPr="001925D2" w:rsidRDefault="001925D2" w:rsidP="007766C0">
      <w:pPr>
        <w:pStyle w:val="ConsCell"/>
        <w:ind w:firstLine="709"/>
        <w:jc w:val="both"/>
        <w:rPr>
          <w:rFonts w:ascii="Times New Roman" w:hAnsi="Times New Roman" w:cs="Times New Roman"/>
          <w:sz w:val="28"/>
          <w:szCs w:val="28"/>
        </w:rPr>
      </w:pPr>
      <w:r w:rsidRPr="001925D2">
        <w:rPr>
          <w:rFonts w:ascii="Times New Roman" w:hAnsi="Times New Roman" w:cs="Times New Roman"/>
          <w:sz w:val="28"/>
          <w:szCs w:val="28"/>
        </w:rPr>
        <w:t>б) формирования в обществе негативного отношения к коррупционному поведению</w:t>
      </w:r>
    </w:p>
    <w:p w:rsidR="001925D2" w:rsidRPr="001925D2" w:rsidRDefault="001925D2" w:rsidP="007766C0">
      <w:pPr>
        <w:pStyle w:val="ConsCell"/>
        <w:ind w:firstLine="709"/>
        <w:jc w:val="both"/>
        <w:rPr>
          <w:rFonts w:ascii="Times New Roman" w:hAnsi="Times New Roman" w:cs="Times New Roman"/>
          <w:sz w:val="28"/>
          <w:szCs w:val="28"/>
        </w:rPr>
      </w:pPr>
      <w:r w:rsidRPr="001925D2">
        <w:rPr>
          <w:rFonts w:ascii="Times New Roman" w:hAnsi="Times New Roman" w:cs="Times New Roman"/>
          <w:sz w:val="28"/>
          <w:szCs w:val="28"/>
        </w:rPr>
        <w:t>в) обеспечения открытости и доступа граждан к информации о деятельности органов местного самоуправления по противодействию коррупции</w:t>
      </w:r>
    </w:p>
    <w:p w:rsidR="001925D2" w:rsidRPr="001925D2" w:rsidRDefault="001925D2" w:rsidP="007766C0">
      <w:pPr>
        <w:pStyle w:val="ConsCell"/>
        <w:ind w:firstLine="709"/>
        <w:jc w:val="both"/>
        <w:rPr>
          <w:rFonts w:ascii="Times New Roman" w:hAnsi="Times New Roman" w:cs="Times New Roman"/>
          <w:sz w:val="28"/>
          <w:szCs w:val="28"/>
        </w:rPr>
      </w:pPr>
      <w:r w:rsidRPr="001925D2">
        <w:rPr>
          <w:rFonts w:ascii="Times New Roman" w:hAnsi="Times New Roman" w:cs="Times New Roman"/>
          <w:sz w:val="28"/>
          <w:szCs w:val="28"/>
        </w:rPr>
        <w:t xml:space="preserve">г) организации и проведения независимых антикоррупционных </w:t>
      </w:r>
      <w:r w:rsidRPr="001925D2">
        <w:rPr>
          <w:rFonts w:ascii="Times New Roman" w:hAnsi="Times New Roman" w:cs="Times New Roman"/>
          <w:sz w:val="28"/>
          <w:szCs w:val="28"/>
        </w:rPr>
        <w:lastRenderedPageBreak/>
        <w:t>экспертиз</w:t>
      </w:r>
    </w:p>
    <w:p w:rsidR="001925D2" w:rsidRPr="001925D2" w:rsidRDefault="001925D2" w:rsidP="007766C0">
      <w:pPr>
        <w:pStyle w:val="ConsCell"/>
        <w:ind w:firstLine="709"/>
        <w:jc w:val="both"/>
        <w:rPr>
          <w:rFonts w:ascii="Times New Roman" w:hAnsi="Times New Roman" w:cs="Times New Roman"/>
          <w:sz w:val="28"/>
          <w:szCs w:val="28"/>
        </w:rPr>
      </w:pPr>
      <w:r w:rsidRPr="001925D2">
        <w:rPr>
          <w:rFonts w:ascii="Times New Roman" w:hAnsi="Times New Roman" w:cs="Times New Roman"/>
          <w:sz w:val="28"/>
          <w:szCs w:val="28"/>
        </w:rPr>
        <w:t>д) управления имуществом, находящимся в муниципальной собственности муниципального образования</w:t>
      </w:r>
    </w:p>
    <w:p w:rsidR="001925D2" w:rsidRPr="001925D2" w:rsidRDefault="001925D2" w:rsidP="007766C0">
      <w:pPr>
        <w:pStyle w:val="ConsCell"/>
        <w:ind w:firstLine="709"/>
        <w:jc w:val="both"/>
        <w:rPr>
          <w:rFonts w:ascii="Times New Roman" w:hAnsi="Times New Roman" w:cs="Times New Roman"/>
          <w:sz w:val="28"/>
          <w:szCs w:val="28"/>
        </w:rPr>
      </w:pPr>
      <w:r w:rsidRPr="001925D2">
        <w:rPr>
          <w:rFonts w:ascii="Times New Roman" w:hAnsi="Times New Roman" w:cs="Times New Roman"/>
          <w:sz w:val="28"/>
          <w:szCs w:val="28"/>
        </w:rPr>
        <w:t>е) управления земельными участками, в том числе выделения, оформления аренды и  прав собственности</w:t>
      </w:r>
    </w:p>
    <w:p w:rsidR="001925D2" w:rsidRPr="001925D2" w:rsidRDefault="001925D2" w:rsidP="007766C0">
      <w:pPr>
        <w:pStyle w:val="ConsCell"/>
        <w:ind w:firstLine="709"/>
        <w:jc w:val="both"/>
        <w:rPr>
          <w:rFonts w:ascii="Times New Roman" w:hAnsi="Times New Roman" w:cs="Times New Roman"/>
          <w:sz w:val="28"/>
          <w:szCs w:val="28"/>
        </w:rPr>
      </w:pPr>
      <w:r w:rsidRPr="001925D2">
        <w:rPr>
          <w:rFonts w:ascii="Times New Roman" w:hAnsi="Times New Roman" w:cs="Times New Roman"/>
          <w:sz w:val="28"/>
          <w:szCs w:val="28"/>
        </w:rPr>
        <w:t xml:space="preserve">ж) организации и проведения муниципального заказа и закупок, исполнения муниципального контракта </w:t>
      </w:r>
    </w:p>
    <w:p w:rsidR="001925D2" w:rsidRPr="001925D2" w:rsidRDefault="001925D2" w:rsidP="007766C0">
      <w:pPr>
        <w:pStyle w:val="ConsCell"/>
        <w:ind w:firstLine="709"/>
        <w:jc w:val="both"/>
        <w:rPr>
          <w:rFonts w:ascii="Times New Roman" w:hAnsi="Times New Roman" w:cs="Times New Roman"/>
          <w:sz w:val="28"/>
          <w:szCs w:val="28"/>
        </w:rPr>
      </w:pPr>
      <w:r w:rsidRPr="001925D2">
        <w:rPr>
          <w:rFonts w:ascii="Times New Roman" w:hAnsi="Times New Roman" w:cs="Times New Roman"/>
          <w:sz w:val="28"/>
          <w:szCs w:val="28"/>
        </w:rPr>
        <w:t>з) правового просвещения населения</w:t>
      </w:r>
    </w:p>
    <w:p w:rsidR="001925D2" w:rsidRPr="001925D2" w:rsidRDefault="001925D2" w:rsidP="007766C0">
      <w:pPr>
        <w:pStyle w:val="ConsCell"/>
        <w:ind w:firstLine="709"/>
        <w:jc w:val="both"/>
        <w:rPr>
          <w:rFonts w:ascii="Times New Roman" w:hAnsi="Times New Roman" w:cs="Times New Roman"/>
          <w:sz w:val="28"/>
          <w:szCs w:val="28"/>
        </w:rPr>
      </w:pPr>
      <w:r w:rsidRPr="001925D2">
        <w:rPr>
          <w:rFonts w:ascii="Times New Roman" w:hAnsi="Times New Roman" w:cs="Times New Roman"/>
          <w:sz w:val="28"/>
          <w:szCs w:val="28"/>
        </w:rPr>
        <w:t>и) деятельности кадровых служб по профилактике коррупционных правонарушений</w:t>
      </w:r>
    </w:p>
    <w:p w:rsidR="001925D2" w:rsidRPr="001925D2" w:rsidRDefault="001925D2" w:rsidP="007766C0">
      <w:pPr>
        <w:spacing w:after="0" w:line="240" w:lineRule="auto"/>
        <w:ind w:firstLine="709"/>
        <w:jc w:val="both"/>
        <w:rPr>
          <w:rFonts w:ascii="Times New Roman" w:hAnsi="Times New Roman" w:cs="Times New Roman"/>
          <w:sz w:val="28"/>
          <w:szCs w:val="28"/>
        </w:rPr>
      </w:pPr>
      <w:r w:rsidRPr="001925D2">
        <w:rPr>
          <w:rFonts w:ascii="Times New Roman" w:hAnsi="Times New Roman" w:cs="Times New Roman"/>
          <w:sz w:val="28"/>
          <w:szCs w:val="28"/>
        </w:rPr>
        <w:t>к) внедрения в деятельность органов местного самоуправления административных регламентов предоставления государственных услуг (муниципальных функций).</w:t>
      </w:r>
    </w:p>
    <w:p w:rsidR="00C0053F" w:rsidRDefault="00C0053F" w:rsidP="007766C0">
      <w:pPr>
        <w:spacing w:after="0" w:line="240" w:lineRule="auto"/>
        <w:ind w:firstLine="709"/>
        <w:jc w:val="center"/>
        <w:rPr>
          <w:rFonts w:ascii="Times New Roman" w:hAnsi="Times New Roman"/>
          <w:b/>
          <w:sz w:val="28"/>
          <w:szCs w:val="28"/>
        </w:rPr>
      </w:pPr>
    </w:p>
    <w:p w:rsidR="00C0053F" w:rsidRDefault="00C0053F" w:rsidP="007766C0">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11. </w:t>
      </w:r>
      <w:r w:rsidRPr="00E145FA">
        <w:rPr>
          <w:rFonts w:ascii="Times New Roman" w:hAnsi="Times New Roman"/>
          <w:b/>
          <w:sz w:val="28"/>
          <w:szCs w:val="28"/>
        </w:rPr>
        <w:t>Координация и организации противодействия коррупции в учреждениях, подведомственных органам местного самоуправления муниципальных образований автономного округа</w:t>
      </w:r>
    </w:p>
    <w:p w:rsidR="00C0053F" w:rsidRDefault="00C0053F" w:rsidP="007766C0">
      <w:pPr>
        <w:spacing w:after="0" w:line="240" w:lineRule="auto"/>
        <w:ind w:firstLine="709"/>
        <w:jc w:val="center"/>
        <w:rPr>
          <w:rFonts w:ascii="Times New Roman" w:hAnsi="Times New Roman"/>
          <w:b/>
          <w:sz w:val="28"/>
          <w:szCs w:val="28"/>
        </w:rPr>
      </w:pPr>
    </w:p>
    <w:p w:rsidR="00C0053F" w:rsidRPr="00DF4791" w:rsidRDefault="00C0053F" w:rsidP="007766C0">
      <w:pPr>
        <w:spacing w:after="0" w:line="240" w:lineRule="auto"/>
        <w:ind w:firstLine="709"/>
        <w:jc w:val="both"/>
        <w:rPr>
          <w:rFonts w:ascii="Verdana" w:eastAsia="Times New Roman" w:hAnsi="Verdana" w:cs="Times New Roman"/>
          <w:sz w:val="21"/>
          <w:szCs w:val="21"/>
          <w:lang w:eastAsia="ru-RU"/>
        </w:rPr>
      </w:pPr>
    </w:p>
    <w:p w:rsidR="0060689D" w:rsidRPr="004562F9" w:rsidRDefault="0060689D" w:rsidP="007766C0">
      <w:pPr>
        <w:tabs>
          <w:tab w:val="left" w:pos="390"/>
        </w:tabs>
        <w:suppressAutoHyphens/>
        <w:autoSpaceDE w:val="0"/>
        <w:spacing w:after="0" w:line="240" w:lineRule="auto"/>
        <w:ind w:firstLine="709"/>
        <w:jc w:val="both"/>
        <w:rPr>
          <w:rFonts w:ascii="Times New Roman" w:hAnsi="Times New Roman" w:cs="Times New Roman"/>
          <w:sz w:val="28"/>
          <w:szCs w:val="28"/>
        </w:rPr>
      </w:pPr>
      <w:r w:rsidRPr="0060689D">
        <w:rPr>
          <w:rFonts w:ascii="Times New Roman" w:hAnsi="Times New Roman" w:cs="Times New Roman"/>
          <w:sz w:val="28"/>
          <w:szCs w:val="28"/>
        </w:rPr>
        <w:t xml:space="preserve">В рамках оказания методической и правовой помощи по </w:t>
      </w:r>
      <w:r w:rsidRPr="004562F9">
        <w:rPr>
          <w:rFonts w:ascii="Times New Roman" w:hAnsi="Times New Roman" w:cs="Times New Roman"/>
          <w:sz w:val="28"/>
          <w:szCs w:val="28"/>
        </w:rPr>
        <w:t>формированию единых подходов в сфере противодействия коррупции в отношении работников, осуществляющих свою деятельность в учреждениях, подведомственных органам местного самоуправления муниципальных образований автономного округа Депгосслужбы Югры разработаны следующие модельные акты:</w:t>
      </w:r>
    </w:p>
    <w:p w:rsidR="0060689D" w:rsidRPr="004562F9" w:rsidRDefault="00EF66C5" w:rsidP="007766C0">
      <w:pPr>
        <w:spacing w:after="0" w:line="240" w:lineRule="auto"/>
        <w:ind w:firstLine="709"/>
        <w:jc w:val="both"/>
        <w:rPr>
          <w:rFonts w:ascii="Times New Roman" w:eastAsia="Times New Roman" w:hAnsi="Times New Roman" w:cs="Times New Roman"/>
          <w:sz w:val="28"/>
          <w:szCs w:val="28"/>
          <w:lang w:eastAsia="ru-RU"/>
        </w:rPr>
      </w:pPr>
      <w:hyperlink r:id="rId23" w:history="1">
        <w:r w:rsidR="0060689D" w:rsidRPr="003163D9">
          <w:rPr>
            <w:rFonts w:ascii="Times New Roman" w:eastAsia="Times New Roman" w:hAnsi="Times New Roman" w:cs="Times New Roman"/>
            <w:sz w:val="28"/>
            <w:szCs w:val="28"/>
            <w:lang w:eastAsia="ru-RU"/>
          </w:rPr>
          <w:t>Об утверждении основных направлений антикоррупционной деятельности в муниципальных учреждениях, муниципальных предприятиях</w:t>
        </w:r>
      </w:hyperlink>
      <w:r w:rsidR="0060689D" w:rsidRPr="004562F9">
        <w:rPr>
          <w:rFonts w:ascii="Times New Roman" w:eastAsia="Times New Roman" w:hAnsi="Times New Roman" w:cs="Times New Roman"/>
          <w:sz w:val="28"/>
          <w:szCs w:val="28"/>
          <w:lang w:eastAsia="ru-RU"/>
        </w:rPr>
        <w:t>;</w:t>
      </w:r>
    </w:p>
    <w:p w:rsidR="0060689D" w:rsidRPr="004562F9" w:rsidRDefault="0060689D" w:rsidP="007766C0">
      <w:pPr>
        <w:spacing w:after="0" w:line="240" w:lineRule="auto"/>
        <w:ind w:firstLine="709"/>
        <w:jc w:val="both"/>
        <w:rPr>
          <w:rFonts w:ascii="Times New Roman" w:eastAsia="Times New Roman" w:hAnsi="Times New Roman" w:cs="Times New Roman"/>
          <w:sz w:val="28"/>
          <w:szCs w:val="28"/>
          <w:lang w:eastAsia="ru-RU"/>
        </w:rPr>
      </w:pPr>
      <w:r w:rsidRPr="004562F9">
        <w:rPr>
          <w:rFonts w:ascii="Times New Roman" w:eastAsia="Times New Roman" w:hAnsi="Times New Roman" w:cs="Times New Roman"/>
          <w:sz w:val="28"/>
          <w:szCs w:val="28"/>
          <w:lang w:eastAsia="ru-RU"/>
        </w:rPr>
        <w:t xml:space="preserve">О </w:t>
      </w:r>
      <w:hyperlink r:id="rId24" w:history="1">
        <w:r w:rsidRPr="003163D9">
          <w:rPr>
            <w:rFonts w:ascii="Times New Roman" w:eastAsia="Times New Roman" w:hAnsi="Times New Roman" w:cs="Times New Roman"/>
            <w:sz w:val="28"/>
            <w:szCs w:val="28"/>
            <w:lang w:eastAsia="ru-RU"/>
          </w:rPr>
          <w:t>Типовых правилах обмена деловыми подарками и знаками делового гостеприимства в муниципальных учреждениях, муниципальных предприятиях</w:t>
        </w:r>
      </w:hyperlink>
      <w:r w:rsidRPr="004562F9">
        <w:rPr>
          <w:rFonts w:ascii="Times New Roman" w:eastAsia="Times New Roman" w:hAnsi="Times New Roman" w:cs="Times New Roman"/>
          <w:sz w:val="28"/>
          <w:szCs w:val="28"/>
          <w:lang w:eastAsia="ru-RU"/>
        </w:rPr>
        <w:t>;</w:t>
      </w:r>
    </w:p>
    <w:p w:rsidR="0060689D" w:rsidRPr="004562F9" w:rsidRDefault="00EF66C5" w:rsidP="007766C0">
      <w:pPr>
        <w:spacing w:after="0" w:line="240" w:lineRule="auto"/>
        <w:ind w:firstLine="709"/>
        <w:jc w:val="both"/>
        <w:rPr>
          <w:rFonts w:ascii="Times New Roman" w:eastAsia="Times New Roman" w:hAnsi="Times New Roman" w:cs="Times New Roman"/>
          <w:sz w:val="28"/>
          <w:szCs w:val="28"/>
          <w:lang w:eastAsia="ru-RU"/>
        </w:rPr>
      </w:pPr>
      <w:hyperlink r:id="rId25" w:history="1">
        <w:r w:rsidR="0060689D" w:rsidRPr="003163D9">
          <w:rPr>
            <w:rFonts w:ascii="Times New Roman" w:eastAsia="Times New Roman" w:hAnsi="Times New Roman" w:cs="Times New Roman"/>
            <w:sz w:val="28"/>
            <w:szCs w:val="28"/>
            <w:lang w:eastAsia="ru-RU"/>
          </w:rPr>
          <w:t>О Типовом положении о конфликте интересов работников муниципальных учреждений, муниципальных предприятиях</w:t>
        </w:r>
      </w:hyperlink>
      <w:r w:rsidR="0060689D" w:rsidRPr="004562F9">
        <w:rPr>
          <w:rFonts w:ascii="Times New Roman" w:eastAsia="Times New Roman" w:hAnsi="Times New Roman" w:cs="Times New Roman"/>
          <w:sz w:val="28"/>
          <w:szCs w:val="28"/>
          <w:lang w:eastAsia="ru-RU"/>
        </w:rPr>
        <w:t>;</w:t>
      </w:r>
    </w:p>
    <w:p w:rsidR="0060689D" w:rsidRPr="004562F9" w:rsidRDefault="00EF66C5" w:rsidP="007766C0">
      <w:pPr>
        <w:spacing w:after="0" w:line="240" w:lineRule="auto"/>
        <w:ind w:firstLine="709"/>
        <w:jc w:val="both"/>
        <w:rPr>
          <w:rFonts w:ascii="Times New Roman" w:eastAsia="Times New Roman" w:hAnsi="Times New Roman" w:cs="Times New Roman"/>
          <w:sz w:val="28"/>
          <w:szCs w:val="28"/>
          <w:lang w:eastAsia="ru-RU"/>
        </w:rPr>
      </w:pPr>
      <w:hyperlink r:id="rId26" w:history="1">
        <w:r w:rsidR="0060689D" w:rsidRPr="003163D9">
          <w:rPr>
            <w:rFonts w:ascii="Times New Roman" w:eastAsia="Times New Roman" w:hAnsi="Times New Roman" w:cs="Times New Roman"/>
            <w:sz w:val="28"/>
            <w:szCs w:val="28"/>
            <w:lang w:eastAsia="ru-RU"/>
          </w:rPr>
          <w:t>Об утверждении Типового кодекса этики и служебного поведения работников муниципальных учреждений, муниципальных предприятий</w:t>
        </w:r>
      </w:hyperlink>
      <w:r w:rsidR="0060689D" w:rsidRPr="004562F9">
        <w:rPr>
          <w:rFonts w:ascii="Times New Roman" w:eastAsia="Times New Roman" w:hAnsi="Times New Roman" w:cs="Times New Roman"/>
          <w:sz w:val="28"/>
          <w:szCs w:val="28"/>
          <w:lang w:eastAsia="ru-RU"/>
        </w:rPr>
        <w:t>;</w:t>
      </w:r>
    </w:p>
    <w:p w:rsidR="0060689D" w:rsidRPr="003163D9" w:rsidRDefault="00EF66C5" w:rsidP="007766C0">
      <w:pPr>
        <w:spacing w:after="0" w:line="240" w:lineRule="auto"/>
        <w:ind w:firstLine="709"/>
        <w:jc w:val="both"/>
        <w:rPr>
          <w:rFonts w:ascii="Times New Roman" w:eastAsia="Times New Roman" w:hAnsi="Times New Roman" w:cs="Times New Roman"/>
          <w:sz w:val="28"/>
          <w:szCs w:val="28"/>
          <w:lang w:eastAsia="ru-RU"/>
        </w:rPr>
      </w:pPr>
      <w:hyperlink r:id="rId27" w:history="1">
        <w:r w:rsidR="0060689D" w:rsidRPr="003163D9">
          <w:rPr>
            <w:rFonts w:ascii="Times New Roman" w:eastAsia="Times New Roman" w:hAnsi="Times New Roman" w:cs="Times New Roman"/>
            <w:sz w:val="28"/>
            <w:szCs w:val="28"/>
            <w:lang w:eastAsia="ru-RU"/>
          </w:rPr>
          <w:t>Об утверждении Типового положения информирования работниками работодателя о случаях склонения их к совершению коррупционных правонарушений и порядке рассмотрения таких сообщений в муниципальных учреждениях, муниципальных предприятиях</w:t>
        </w:r>
      </w:hyperlink>
      <w:r w:rsidR="0060689D" w:rsidRPr="004562F9">
        <w:rPr>
          <w:rFonts w:ascii="Times New Roman" w:eastAsia="Times New Roman" w:hAnsi="Times New Roman" w:cs="Times New Roman"/>
          <w:sz w:val="28"/>
          <w:szCs w:val="28"/>
          <w:lang w:eastAsia="ru-RU"/>
        </w:rPr>
        <w:t>.</w:t>
      </w:r>
    </w:p>
    <w:p w:rsidR="00C0053F" w:rsidRPr="004562F9" w:rsidRDefault="004562F9" w:rsidP="007766C0">
      <w:pPr>
        <w:tabs>
          <w:tab w:val="left" w:pos="390"/>
        </w:tabs>
        <w:suppressAutoHyphens/>
        <w:autoSpaceDE w:val="0"/>
        <w:spacing w:after="0" w:line="240" w:lineRule="auto"/>
        <w:ind w:firstLine="709"/>
        <w:jc w:val="both"/>
        <w:rPr>
          <w:rFonts w:ascii="Times New Roman" w:hAnsi="Times New Roman" w:cs="Times New Roman"/>
          <w:sz w:val="28"/>
          <w:szCs w:val="28"/>
        </w:rPr>
      </w:pPr>
      <w:r w:rsidRPr="004562F9">
        <w:rPr>
          <w:rFonts w:ascii="Times New Roman" w:hAnsi="Times New Roman" w:cs="Times New Roman"/>
          <w:sz w:val="28"/>
          <w:szCs w:val="28"/>
        </w:rPr>
        <w:t>При этом о</w:t>
      </w:r>
      <w:r w:rsidR="00C0053F" w:rsidRPr="004562F9">
        <w:rPr>
          <w:rFonts w:ascii="Times New Roman" w:hAnsi="Times New Roman" w:cs="Times New Roman"/>
          <w:sz w:val="28"/>
          <w:szCs w:val="28"/>
        </w:rPr>
        <w:t xml:space="preserve">рганам местного самоуправления муниципальных образований автономного округа, в соответствии </w:t>
      </w:r>
      <w:r w:rsidRPr="004562F9">
        <w:rPr>
          <w:rFonts w:ascii="Times New Roman" w:hAnsi="Times New Roman" w:cs="Times New Roman"/>
          <w:sz w:val="28"/>
          <w:szCs w:val="28"/>
        </w:rPr>
        <w:t xml:space="preserve">с распоряжением Губернатора </w:t>
      </w:r>
      <w:r w:rsidR="00C0053F" w:rsidRPr="004562F9">
        <w:rPr>
          <w:rFonts w:ascii="Times New Roman" w:hAnsi="Times New Roman" w:cs="Times New Roman"/>
          <w:sz w:val="28"/>
          <w:szCs w:val="28"/>
        </w:rPr>
        <w:t xml:space="preserve">автономного округа от 22.02.2014 года № 102-рг «О персональной ответственности за состояние антикоррупционной работы в органах государственной власти Ханты-Мансийского автономного округа </w:t>
      </w:r>
      <w:r w:rsidR="00C0053F" w:rsidRPr="004562F9">
        <w:rPr>
          <w:rFonts w:ascii="Times New Roman" w:hAnsi="Times New Roman" w:cs="Times New Roman"/>
          <w:sz w:val="28"/>
          <w:szCs w:val="28"/>
        </w:rPr>
        <w:lastRenderedPageBreak/>
        <w:t>— Югры, а также организациях, в отношении которых Ханты-Мансийский автономный округ — Югра выступает единственным учредителем», рекомендуется принять правовые акты о персональной ответственности за состояние антикоррупционной работы в органах местного самоуправления, муниципальных учреждениях и внести соответствующую норму в должностные регламенты муниципальных служащих, трудовые договоры, заключаемые с руководителями муниципальных учреждений.</w:t>
      </w:r>
    </w:p>
    <w:p w:rsidR="00C0053F" w:rsidRPr="004562F9" w:rsidRDefault="00C0053F" w:rsidP="007766C0">
      <w:pPr>
        <w:tabs>
          <w:tab w:val="left" w:pos="390"/>
        </w:tabs>
        <w:suppressAutoHyphens/>
        <w:spacing w:after="0" w:line="240" w:lineRule="auto"/>
        <w:ind w:firstLine="709"/>
        <w:jc w:val="both"/>
        <w:rPr>
          <w:rFonts w:ascii="Times New Roman" w:hAnsi="Times New Roman" w:cs="Times New Roman"/>
          <w:sz w:val="28"/>
          <w:szCs w:val="28"/>
        </w:rPr>
      </w:pPr>
      <w:r w:rsidRPr="004562F9">
        <w:rPr>
          <w:rFonts w:ascii="Times New Roman" w:hAnsi="Times New Roman" w:cs="Times New Roman"/>
          <w:sz w:val="28"/>
          <w:szCs w:val="28"/>
        </w:rPr>
        <w:t>В целях осуществления контроля за реализацией в органах местного самоуправления муниципальных образований автономного округа и муниципальных учреждениях установленных антикоррупционных  механизмов рекомендуется провести мониторинг исполнения распоряжения Губернатора № 102-рг. В случае необходимости рекомендуется организовать работу по заключению дополнительных соглашений к трудовым договорам по внесению изменений, содержащих указанную норму.</w:t>
      </w:r>
    </w:p>
    <w:p w:rsidR="002D43CA" w:rsidRPr="004562F9" w:rsidRDefault="00FE533A" w:rsidP="007766C0">
      <w:pPr>
        <w:spacing w:after="0" w:line="240" w:lineRule="auto"/>
        <w:ind w:firstLine="709"/>
        <w:jc w:val="both"/>
        <w:rPr>
          <w:rFonts w:ascii="Times New Roman" w:eastAsia="Calibri" w:hAnsi="Times New Roman" w:cs="Times New Roman"/>
          <w:color w:val="000000"/>
          <w:sz w:val="28"/>
          <w:szCs w:val="28"/>
        </w:rPr>
      </w:pPr>
      <w:r w:rsidRPr="004562F9">
        <w:rPr>
          <w:rFonts w:ascii="Times New Roman" w:eastAsia="Calibri" w:hAnsi="Times New Roman" w:cs="Times New Roman"/>
          <w:color w:val="000000"/>
          <w:sz w:val="28"/>
          <w:szCs w:val="28"/>
        </w:rPr>
        <w:t>Далее необходимо определить структурное подразделение или назначить должностное лицо, ответственное за противодействие коррупции. Структурные подразделение или ответственные должностные лица должны подчиняться непосредственно руководителю организации.</w:t>
      </w:r>
    </w:p>
    <w:p w:rsidR="00FE533A" w:rsidRPr="004562F9"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sidRPr="004562F9">
        <w:rPr>
          <w:rFonts w:ascii="Times New Roman" w:eastAsia="Calibri" w:hAnsi="Times New Roman" w:cs="Times New Roman"/>
          <w:color w:val="000000"/>
          <w:sz w:val="28"/>
          <w:szCs w:val="28"/>
        </w:rPr>
        <w:t>Следующий шаг – это внесение в положение о структурном подразделении и (или) в трудовой договор и должностную инструкцию ответственного за противодействие коррупции дополнений, в части установления функций и полномочий.</w:t>
      </w:r>
    </w:p>
    <w:p w:rsidR="00FE533A" w:rsidRPr="004562F9"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sidRPr="004562F9">
        <w:rPr>
          <w:rFonts w:ascii="Times New Roman" w:eastAsia="Calibri" w:hAnsi="Times New Roman" w:cs="Times New Roman"/>
          <w:color w:val="000000"/>
          <w:sz w:val="28"/>
          <w:szCs w:val="28"/>
        </w:rPr>
        <w:t>Обязанности структурного подразделения или должностного лица включают в себя:</w:t>
      </w:r>
    </w:p>
    <w:p w:rsidR="00FE533A" w:rsidRPr="004562F9"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sidRPr="004562F9">
        <w:rPr>
          <w:rFonts w:ascii="Times New Roman" w:eastAsia="Calibri" w:hAnsi="Times New Roman" w:cs="Times New Roman"/>
          <w:color w:val="000000"/>
          <w:sz w:val="28"/>
          <w:szCs w:val="28"/>
        </w:rPr>
        <w:t>разработку проектов локальных нормативных актов, направленных на реализацию мер по предупреждению коррупции;</w:t>
      </w:r>
    </w:p>
    <w:p w:rsidR="00FE533A" w:rsidRPr="004562F9"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sidRPr="004562F9">
        <w:rPr>
          <w:rFonts w:ascii="Times New Roman" w:eastAsia="Calibri" w:hAnsi="Times New Roman" w:cs="Times New Roman"/>
          <w:color w:val="000000"/>
          <w:sz w:val="28"/>
          <w:szCs w:val="28"/>
        </w:rPr>
        <w:t>проведение контрольных мероприятий по выявлению коррупционных правонарушений, совершаемых работниками организации;</w:t>
      </w:r>
    </w:p>
    <w:p w:rsidR="00FE533A" w:rsidRPr="004562F9"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sidRPr="004562F9">
        <w:rPr>
          <w:rFonts w:ascii="Times New Roman" w:eastAsia="Calibri" w:hAnsi="Times New Roman" w:cs="Times New Roman"/>
          <w:color w:val="000000"/>
          <w:sz w:val="28"/>
          <w:szCs w:val="28"/>
        </w:rPr>
        <w:t>проведение оценки коррупционных рисков;</w:t>
      </w:r>
    </w:p>
    <w:p w:rsidR="00FE533A" w:rsidRPr="004562F9"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sidRPr="004562F9">
        <w:rPr>
          <w:rFonts w:ascii="Times New Roman" w:eastAsia="Calibri" w:hAnsi="Times New Roman" w:cs="Times New Roman"/>
          <w:color w:val="000000"/>
          <w:sz w:val="28"/>
          <w:szCs w:val="28"/>
        </w:rPr>
        <w:t>прием и регистрацию уведомлений о случаях склонения работников к совершению коррупционных правонарушений;</w:t>
      </w:r>
    </w:p>
    <w:p w:rsidR="00FE533A" w:rsidRPr="004562F9"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sidRPr="004562F9">
        <w:rPr>
          <w:rFonts w:ascii="Times New Roman" w:eastAsia="Calibri" w:hAnsi="Times New Roman" w:cs="Times New Roman"/>
          <w:color w:val="000000"/>
          <w:sz w:val="28"/>
          <w:szCs w:val="28"/>
        </w:rPr>
        <w:t>прием и рассмотрение деклараций о конфликте интересов;</w:t>
      </w:r>
    </w:p>
    <w:p w:rsidR="00FE533A" w:rsidRPr="004562F9"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sidRPr="004562F9">
        <w:rPr>
          <w:rFonts w:ascii="Times New Roman" w:eastAsia="Calibri" w:hAnsi="Times New Roman" w:cs="Times New Roman"/>
          <w:color w:val="000000"/>
          <w:sz w:val="28"/>
          <w:szCs w:val="28"/>
        </w:rPr>
        <w:t>проведение обучающих мероприятий по вопросам профилактики и противодействия коррупции и индивидуального консультирования работников;</w:t>
      </w:r>
    </w:p>
    <w:p w:rsidR="00FE533A"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sidRPr="004562F9">
        <w:rPr>
          <w:rFonts w:ascii="Times New Roman" w:eastAsia="Calibri" w:hAnsi="Times New Roman" w:cs="Times New Roman"/>
          <w:color w:val="000000"/>
          <w:sz w:val="28"/>
          <w:szCs w:val="28"/>
        </w:rPr>
        <w:t>оказание содействия уполномоченным представителям контрольно-надзорных и правоохранительных органов в вопросах предупреждения и противодействия коррупции при</w:t>
      </w:r>
      <w:r>
        <w:rPr>
          <w:rFonts w:ascii="Times New Roman" w:eastAsia="Calibri" w:hAnsi="Times New Roman" w:cs="Times New Roman"/>
          <w:color w:val="000000"/>
          <w:sz w:val="28"/>
          <w:szCs w:val="28"/>
        </w:rPr>
        <w:t xml:space="preserve"> проведении проверочных мероприятий, а также мероприятий по пресечению или расследованию коррупционных преступлений, включая оперативно-розыскные мероприятия;</w:t>
      </w:r>
    </w:p>
    <w:p w:rsidR="00FE533A"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проведение оценки результатов антикоррупционной работы и подготовка предложений по ее совершенствованию руководителю организации.</w:t>
      </w:r>
    </w:p>
    <w:p w:rsidR="00FE533A"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В должностные инструкции работников организации рекомендуется включить антикоррупционные обязанности, в том числе :</w:t>
      </w:r>
    </w:p>
    <w:p w:rsidR="00FE533A" w:rsidRDefault="00FE533A" w:rsidP="007766C0">
      <w:pPr>
        <w:pStyle w:val="11"/>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обязанность </w:t>
      </w:r>
      <w:r>
        <w:rPr>
          <w:rFonts w:ascii="Times New Roman" w:hAnsi="Times New Roman" w:cs="Times New Roman"/>
          <w:sz w:val="28"/>
          <w:szCs w:val="28"/>
        </w:rPr>
        <w:t>не допускать личную заинтересованность, которая приводит или может привести к конфликту интересов,</w:t>
      </w:r>
    </w:p>
    <w:p w:rsidR="00FE533A"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обязанность информировать о случаях склонения к совершению коррупционных правонарушений, </w:t>
      </w:r>
    </w:p>
    <w:p w:rsidR="00FE533A"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обязанность сообщать о возможности возникновения либо возникшем конфликте интересов,</w:t>
      </w:r>
    </w:p>
    <w:p w:rsidR="004562F9" w:rsidRDefault="00FE533A" w:rsidP="007766C0">
      <w:pPr>
        <w:pStyle w:val="11"/>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обязанность </w:t>
      </w:r>
      <w:bookmarkStart w:id="1" w:name="sub_1014"/>
      <w:r>
        <w:rPr>
          <w:rFonts w:ascii="Times New Roman" w:hAnsi="Times New Roman" w:cs="Times New Roman"/>
          <w:sz w:val="28"/>
          <w:szCs w:val="28"/>
        </w:rPr>
        <w:t xml:space="preserve">в установленных законодательством Российской Федерации случаях представлять сведения о доходах, об имуществе и обязательствах имущественного характера.  </w:t>
      </w:r>
      <w:bookmarkEnd w:id="1"/>
    </w:p>
    <w:p w:rsidR="00FE533A" w:rsidRDefault="00FE533A" w:rsidP="007766C0">
      <w:pPr>
        <w:pStyle w:val="1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в качестве первоочередных мероприятий, которые необходимо провести в организациях и учреждениях, подведомственных органам местного самоуправления </w:t>
      </w:r>
      <w:r w:rsidR="0060689D">
        <w:rPr>
          <w:rFonts w:ascii="Times New Roman" w:hAnsi="Times New Roman" w:cs="Times New Roman"/>
          <w:sz w:val="28"/>
          <w:szCs w:val="28"/>
        </w:rPr>
        <w:t>муниципальных</w:t>
      </w:r>
      <w:r>
        <w:rPr>
          <w:rFonts w:ascii="Times New Roman" w:hAnsi="Times New Roman" w:cs="Times New Roman"/>
          <w:sz w:val="28"/>
          <w:szCs w:val="28"/>
        </w:rPr>
        <w:t xml:space="preserve"> образований автономного округа следует обозначить:</w:t>
      </w:r>
    </w:p>
    <w:p w:rsidR="00FE533A"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Назначение должностного лица, ответственного за противодействие коррупции в организации. Внес</w:t>
      </w:r>
      <w:r w:rsidR="002F0FEA">
        <w:rPr>
          <w:rFonts w:ascii="Times New Roman" w:eastAsia="Calibri" w:hAnsi="Times New Roman" w:cs="Times New Roman"/>
          <w:color w:val="000000"/>
          <w:sz w:val="28"/>
          <w:szCs w:val="28"/>
        </w:rPr>
        <w:t>ение</w:t>
      </w:r>
      <w:r>
        <w:rPr>
          <w:rFonts w:ascii="Times New Roman" w:eastAsia="Calibri" w:hAnsi="Times New Roman" w:cs="Times New Roman"/>
          <w:color w:val="000000"/>
          <w:sz w:val="28"/>
          <w:szCs w:val="28"/>
        </w:rPr>
        <w:t xml:space="preserve"> в должностную инструкцию ответственного должностного лица функции по антикоррупционной работе.</w:t>
      </w:r>
    </w:p>
    <w:p w:rsidR="00FE533A" w:rsidRDefault="00FE533A" w:rsidP="007766C0">
      <w:pPr>
        <w:pStyle w:val="11"/>
        <w:widowControl w:val="0"/>
        <w:spacing w:after="0" w:line="240" w:lineRule="auto"/>
        <w:ind w:firstLine="709"/>
        <w:jc w:val="both"/>
        <w:rPr>
          <w:rFonts w:ascii="Times New Roman" w:eastAsia="Calibri" w:hAnsi="Times New Roman" w:cs="Times New Roman"/>
          <w:color w:val="000000"/>
          <w:sz w:val="28"/>
          <w:szCs w:val="28"/>
        </w:rPr>
      </w:pPr>
      <w:r>
        <w:rPr>
          <w:rFonts w:ascii="Times New Roman" w:hAnsi="Times New Roman" w:cs="Times New Roman"/>
          <w:sz w:val="28"/>
          <w:szCs w:val="28"/>
        </w:rPr>
        <w:t>2. Организ</w:t>
      </w:r>
      <w:r w:rsidR="002F0FEA">
        <w:rPr>
          <w:rFonts w:ascii="Times New Roman" w:hAnsi="Times New Roman" w:cs="Times New Roman"/>
          <w:sz w:val="28"/>
          <w:szCs w:val="28"/>
        </w:rPr>
        <w:t>ация</w:t>
      </w:r>
      <w:r>
        <w:rPr>
          <w:rFonts w:ascii="Times New Roman" w:hAnsi="Times New Roman" w:cs="Times New Roman"/>
          <w:sz w:val="28"/>
          <w:szCs w:val="28"/>
        </w:rPr>
        <w:t xml:space="preserve"> обучени</w:t>
      </w:r>
      <w:r w:rsidR="002F0FEA">
        <w:rPr>
          <w:rFonts w:ascii="Times New Roman" w:hAnsi="Times New Roman" w:cs="Times New Roman"/>
          <w:sz w:val="28"/>
          <w:szCs w:val="28"/>
        </w:rPr>
        <w:t>я</w:t>
      </w:r>
      <w:r>
        <w:rPr>
          <w:rFonts w:ascii="Times New Roman" w:hAnsi="Times New Roman" w:cs="Times New Roman"/>
          <w:sz w:val="28"/>
          <w:szCs w:val="28"/>
        </w:rPr>
        <w:t xml:space="preserve"> </w:t>
      </w:r>
      <w:r>
        <w:rPr>
          <w:rFonts w:ascii="Times New Roman" w:eastAsia="Calibri" w:hAnsi="Times New Roman" w:cs="Times New Roman"/>
          <w:color w:val="000000"/>
          <w:sz w:val="28"/>
          <w:szCs w:val="28"/>
        </w:rPr>
        <w:t>ответственного должностного лица по антикоррупционной тематике.</w:t>
      </w:r>
    </w:p>
    <w:p w:rsidR="00FE533A" w:rsidRDefault="00FE533A" w:rsidP="007766C0">
      <w:pPr>
        <w:pStyle w:val="11"/>
        <w:widowControl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 Внес</w:t>
      </w:r>
      <w:r w:rsidR="002F0FEA">
        <w:rPr>
          <w:rFonts w:ascii="Times New Roman" w:eastAsia="Calibri" w:hAnsi="Times New Roman" w:cs="Times New Roman"/>
          <w:color w:val="000000"/>
          <w:sz w:val="28"/>
          <w:szCs w:val="28"/>
        </w:rPr>
        <w:t>ение</w:t>
      </w:r>
      <w:r>
        <w:rPr>
          <w:rFonts w:ascii="Times New Roman" w:eastAsia="Calibri" w:hAnsi="Times New Roman" w:cs="Times New Roman"/>
          <w:color w:val="000000"/>
          <w:sz w:val="28"/>
          <w:szCs w:val="28"/>
        </w:rPr>
        <w:t xml:space="preserve"> в должностные инструкции всех работнико</w:t>
      </w:r>
      <w:r w:rsidR="002F0FEA">
        <w:rPr>
          <w:rFonts w:ascii="Times New Roman" w:eastAsia="Calibri" w:hAnsi="Times New Roman" w:cs="Times New Roman"/>
          <w:color w:val="000000"/>
          <w:sz w:val="28"/>
          <w:szCs w:val="28"/>
        </w:rPr>
        <w:t>в организации «антикоррупционных</w:t>
      </w:r>
      <w:r>
        <w:rPr>
          <w:rFonts w:ascii="Times New Roman" w:eastAsia="Calibri" w:hAnsi="Times New Roman" w:cs="Times New Roman"/>
          <w:color w:val="000000"/>
          <w:sz w:val="28"/>
          <w:szCs w:val="28"/>
        </w:rPr>
        <w:t xml:space="preserve"> обязанност</w:t>
      </w:r>
      <w:r w:rsidR="002F0FEA">
        <w:rPr>
          <w:rFonts w:ascii="Times New Roman" w:eastAsia="Calibri" w:hAnsi="Times New Roman" w:cs="Times New Roman"/>
          <w:color w:val="000000"/>
          <w:sz w:val="28"/>
          <w:szCs w:val="28"/>
        </w:rPr>
        <w:t>ей</w:t>
      </w:r>
      <w:r>
        <w:rPr>
          <w:rFonts w:ascii="Times New Roman" w:eastAsia="Calibri" w:hAnsi="Times New Roman" w:cs="Times New Roman"/>
          <w:color w:val="000000"/>
          <w:sz w:val="28"/>
          <w:szCs w:val="28"/>
        </w:rPr>
        <w:t>».</w:t>
      </w:r>
    </w:p>
    <w:p w:rsidR="00FE533A" w:rsidRDefault="00FE533A" w:rsidP="007766C0">
      <w:pPr>
        <w:pStyle w:val="11"/>
        <w:widowControl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 Изда</w:t>
      </w:r>
      <w:r w:rsidR="002F0FEA">
        <w:rPr>
          <w:rFonts w:ascii="Times New Roman" w:eastAsia="Calibri" w:hAnsi="Times New Roman" w:cs="Times New Roman"/>
          <w:color w:val="000000"/>
          <w:sz w:val="28"/>
          <w:szCs w:val="28"/>
        </w:rPr>
        <w:t>ние</w:t>
      </w:r>
      <w:r>
        <w:rPr>
          <w:rFonts w:ascii="Times New Roman" w:eastAsia="Calibri" w:hAnsi="Times New Roman" w:cs="Times New Roman"/>
          <w:color w:val="000000"/>
          <w:sz w:val="28"/>
          <w:szCs w:val="28"/>
        </w:rPr>
        <w:t xml:space="preserve"> в организации локальны</w:t>
      </w:r>
      <w:r w:rsidR="002F0FEA">
        <w:rPr>
          <w:rFonts w:ascii="Times New Roman" w:eastAsia="Calibri" w:hAnsi="Times New Roman" w:cs="Times New Roman"/>
          <w:color w:val="000000"/>
          <w:sz w:val="28"/>
          <w:szCs w:val="28"/>
        </w:rPr>
        <w:t>х</w:t>
      </w:r>
      <w:r>
        <w:rPr>
          <w:rFonts w:ascii="Times New Roman" w:eastAsia="Calibri" w:hAnsi="Times New Roman" w:cs="Times New Roman"/>
          <w:color w:val="000000"/>
          <w:sz w:val="28"/>
          <w:szCs w:val="28"/>
        </w:rPr>
        <w:t xml:space="preserve"> правовы</w:t>
      </w:r>
      <w:r w:rsidR="002F0FEA">
        <w:rPr>
          <w:rFonts w:ascii="Times New Roman" w:eastAsia="Calibri" w:hAnsi="Times New Roman" w:cs="Times New Roman"/>
          <w:color w:val="000000"/>
          <w:sz w:val="28"/>
          <w:szCs w:val="28"/>
        </w:rPr>
        <w:t>х</w:t>
      </w:r>
      <w:r>
        <w:rPr>
          <w:rFonts w:ascii="Times New Roman" w:eastAsia="Calibri" w:hAnsi="Times New Roman" w:cs="Times New Roman"/>
          <w:color w:val="000000"/>
          <w:sz w:val="28"/>
          <w:szCs w:val="28"/>
        </w:rPr>
        <w:t xml:space="preserve"> акт</w:t>
      </w:r>
      <w:r w:rsidR="002F0FEA">
        <w:rPr>
          <w:rFonts w:ascii="Times New Roman" w:eastAsia="Calibri" w:hAnsi="Times New Roman" w:cs="Times New Roman"/>
          <w:color w:val="000000"/>
          <w:sz w:val="28"/>
          <w:szCs w:val="28"/>
        </w:rPr>
        <w:t>ов</w:t>
      </w:r>
      <w:r>
        <w:rPr>
          <w:rFonts w:ascii="Times New Roman" w:eastAsia="Calibri" w:hAnsi="Times New Roman" w:cs="Times New Roman"/>
          <w:color w:val="000000"/>
          <w:sz w:val="28"/>
          <w:szCs w:val="28"/>
        </w:rPr>
        <w:t>, утверждающи</w:t>
      </w:r>
      <w:r w:rsidR="002F0FEA">
        <w:rPr>
          <w:rFonts w:ascii="Times New Roman" w:eastAsia="Calibri" w:hAnsi="Times New Roman" w:cs="Times New Roman"/>
          <w:color w:val="000000"/>
          <w:sz w:val="28"/>
          <w:szCs w:val="28"/>
        </w:rPr>
        <w:t>х</w:t>
      </w:r>
      <w:r>
        <w:rPr>
          <w:rFonts w:ascii="Times New Roman" w:eastAsia="Calibri" w:hAnsi="Times New Roman" w:cs="Times New Roman"/>
          <w:color w:val="000000"/>
          <w:sz w:val="28"/>
          <w:szCs w:val="28"/>
        </w:rPr>
        <w:t>:</w:t>
      </w:r>
    </w:p>
    <w:p w:rsidR="00FE533A" w:rsidRDefault="00FE533A" w:rsidP="007766C0">
      <w:pPr>
        <w:pStyle w:val="11"/>
        <w:widowControl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Кодекс этики и служебного поведения работников организации </w:t>
      </w:r>
      <w:r>
        <w:rPr>
          <w:rFonts w:ascii="Times New Roman" w:eastAsia="Calibri" w:hAnsi="Times New Roman" w:cs="Times New Roman"/>
          <w:color w:val="000000"/>
          <w:sz w:val="28"/>
          <w:szCs w:val="28"/>
        </w:rPr>
        <w:br/>
        <w:t>(на основе распоряжения Правительства автономного округа от 14.08.2014 № 448-рп</w:t>
      </w:r>
      <w:r w:rsidR="002F0FEA">
        <w:rPr>
          <w:rFonts w:ascii="Times New Roman" w:eastAsia="Calibri" w:hAnsi="Times New Roman" w:cs="Times New Roman"/>
          <w:color w:val="000000"/>
          <w:sz w:val="28"/>
          <w:szCs w:val="28"/>
        </w:rPr>
        <w:t>, модельного акта для муниципальных учреждений, разработанного Депгосслужбы Югры</w:t>
      </w:r>
      <w:r>
        <w:rPr>
          <w:rFonts w:ascii="Times New Roman" w:eastAsia="Calibri" w:hAnsi="Times New Roman" w:cs="Times New Roman"/>
          <w:color w:val="000000"/>
          <w:sz w:val="28"/>
          <w:szCs w:val="28"/>
        </w:rPr>
        <w:t>);</w:t>
      </w:r>
    </w:p>
    <w:p w:rsidR="00FE533A" w:rsidRDefault="00FE533A" w:rsidP="007766C0">
      <w:pPr>
        <w:pStyle w:val="11"/>
        <w:widowControl w:val="0"/>
        <w:spacing w:after="0" w:line="240" w:lineRule="auto"/>
        <w:ind w:firstLine="709"/>
        <w:jc w:val="both"/>
        <w:rPr>
          <w:rFonts w:ascii="Times New Roman" w:eastAsia="Calibri" w:hAnsi="Times New Roman" w:cs="Times New Roman"/>
          <w:color w:val="000000"/>
          <w:sz w:val="28"/>
          <w:szCs w:val="28"/>
        </w:rPr>
      </w:pPr>
      <w:r>
        <w:rPr>
          <w:rFonts w:ascii="Times New Roman" w:hAnsi="Times New Roman" w:cs="Times New Roman"/>
          <w:sz w:val="28"/>
          <w:szCs w:val="28"/>
        </w:rPr>
        <w:t xml:space="preserve">Положение об информировании работниками работодателя о случаях склонения их к совершению коррупционных правонарушений и порядке рассмотрения таких сообщений (на основе </w:t>
      </w:r>
      <w:r>
        <w:rPr>
          <w:rFonts w:ascii="Times New Roman" w:eastAsia="Calibri" w:hAnsi="Times New Roman" w:cs="Times New Roman"/>
          <w:color w:val="000000"/>
          <w:sz w:val="28"/>
          <w:szCs w:val="28"/>
        </w:rPr>
        <w:t>распоряжения Правительства автономного округа от 14.08.2014 № 449-рп</w:t>
      </w:r>
      <w:r w:rsidR="002F0FEA">
        <w:rPr>
          <w:rFonts w:ascii="Times New Roman" w:eastAsia="Calibri" w:hAnsi="Times New Roman" w:cs="Times New Roman"/>
          <w:color w:val="000000"/>
          <w:sz w:val="28"/>
          <w:szCs w:val="28"/>
        </w:rPr>
        <w:t>, модельного акта для муниципальных учреждений, разработанного Депгосслужбы Югры</w:t>
      </w:r>
      <w:r>
        <w:rPr>
          <w:rFonts w:ascii="Times New Roman" w:eastAsia="Calibri" w:hAnsi="Times New Roman" w:cs="Times New Roman"/>
          <w:color w:val="000000"/>
          <w:sz w:val="28"/>
          <w:szCs w:val="28"/>
        </w:rPr>
        <w:t>);</w:t>
      </w:r>
    </w:p>
    <w:p w:rsidR="00FE533A" w:rsidRDefault="00FE533A" w:rsidP="007766C0">
      <w:pPr>
        <w:pStyle w:val="11"/>
        <w:widowControl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Положение о конфликте интересов работников организации (</w:t>
      </w:r>
      <w:r>
        <w:rPr>
          <w:rFonts w:ascii="Times New Roman" w:hAnsi="Times New Roman" w:cs="Times New Roman"/>
          <w:sz w:val="28"/>
          <w:szCs w:val="28"/>
        </w:rPr>
        <w:t xml:space="preserve">на основе </w:t>
      </w:r>
      <w:r>
        <w:rPr>
          <w:rFonts w:ascii="Times New Roman" w:eastAsia="Calibri" w:hAnsi="Times New Roman" w:cs="Times New Roman"/>
          <w:color w:val="000000"/>
          <w:sz w:val="28"/>
          <w:szCs w:val="28"/>
        </w:rPr>
        <w:t xml:space="preserve">распоряжения Правительства автономного округа от 26.09.2014 </w:t>
      </w:r>
      <w:r>
        <w:rPr>
          <w:rFonts w:ascii="Times New Roman" w:eastAsia="Calibri" w:hAnsi="Times New Roman" w:cs="Times New Roman"/>
          <w:color w:val="000000"/>
          <w:sz w:val="28"/>
          <w:szCs w:val="28"/>
        </w:rPr>
        <w:br/>
        <w:t>№ 531-рп</w:t>
      </w:r>
      <w:r w:rsidR="002F0FEA">
        <w:rPr>
          <w:rFonts w:ascii="Times New Roman" w:eastAsia="Calibri" w:hAnsi="Times New Roman" w:cs="Times New Roman"/>
          <w:color w:val="000000"/>
          <w:sz w:val="28"/>
          <w:szCs w:val="28"/>
        </w:rPr>
        <w:t>, модельного акта для муниципальных учреждений, разработанного Депгосслужбы Югры</w:t>
      </w:r>
      <w:r>
        <w:rPr>
          <w:rFonts w:ascii="Times New Roman" w:eastAsia="Calibri" w:hAnsi="Times New Roman" w:cs="Times New Roman"/>
          <w:color w:val="000000"/>
          <w:sz w:val="28"/>
          <w:szCs w:val="28"/>
        </w:rPr>
        <w:t>);</w:t>
      </w:r>
    </w:p>
    <w:p w:rsidR="00FE533A" w:rsidRDefault="00FE533A" w:rsidP="007766C0">
      <w:pPr>
        <w:pStyle w:val="11"/>
        <w:widowControl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Правила обмена деловыми подарками и знаками делового  гостеприимства (</w:t>
      </w:r>
      <w:r>
        <w:rPr>
          <w:rFonts w:ascii="Times New Roman" w:hAnsi="Times New Roman" w:cs="Times New Roman"/>
          <w:sz w:val="28"/>
          <w:szCs w:val="28"/>
        </w:rPr>
        <w:t xml:space="preserve">на основе </w:t>
      </w:r>
      <w:r>
        <w:rPr>
          <w:rFonts w:ascii="Times New Roman" w:eastAsia="Calibri" w:hAnsi="Times New Roman" w:cs="Times New Roman"/>
          <w:color w:val="000000"/>
          <w:sz w:val="28"/>
          <w:szCs w:val="28"/>
        </w:rPr>
        <w:t>распоряжения Правительства автономного округа от 14.11.2014 № 607-рп</w:t>
      </w:r>
      <w:r w:rsidR="002F0FEA">
        <w:rPr>
          <w:rFonts w:ascii="Times New Roman" w:eastAsia="Calibri" w:hAnsi="Times New Roman" w:cs="Times New Roman"/>
          <w:color w:val="000000"/>
          <w:sz w:val="28"/>
          <w:szCs w:val="28"/>
        </w:rPr>
        <w:t>, модельного акта для муниципальных учреждений, разработанного Депгосслужбы Югры</w:t>
      </w:r>
      <w:r>
        <w:rPr>
          <w:rFonts w:ascii="Times New Roman" w:eastAsia="Calibri" w:hAnsi="Times New Roman" w:cs="Times New Roman"/>
          <w:color w:val="000000"/>
          <w:sz w:val="28"/>
          <w:szCs w:val="28"/>
        </w:rPr>
        <w:t>).</w:t>
      </w:r>
    </w:p>
    <w:p w:rsidR="00FE533A" w:rsidRDefault="00FE533A" w:rsidP="007766C0">
      <w:pPr>
        <w:pStyle w:val="11"/>
        <w:widowControl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5. Ознакомить всех работников организации с указанными </w:t>
      </w:r>
      <w:r>
        <w:rPr>
          <w:rFonts w:ascii="Times New Roman" w:eastAsia="Calibri" w:hAnsi="Times New Roman" w:cs="Times New Roman"/>
          <w:color w:val="000000"/>
          <w:sz w:val="28"/>
          <w:szCs w:val="28"/>
        </w:rPr>
        <w:lastRenderedPageBreak/>
        <w:t>локальными правовыми актами</w:t>
      </w:r>
      <w:r w:rsidR="002F0FEA">
        <w:rPr>
          <w:rFonts w:ascii="Times New Roman" w:eastAsia="Calibri" w:hAnsi="Times New Roman" w:cs="Times New Roman"/>
          <w:color w:val="000000"/>
          <w:sz w:val="28"/>
          <w:szCs w:val="28"/>
        </w:rPr>
        <w:t>.</w:t>
      </w:r>
    </w:p>
    <w:p w:rsidR="00FE533A" w:rsidRPr="002F0FEA" w:rsidRDefault="002F0FEA" w:rsidP="007766C0">
      <w:pPr>
        <w:pStyle w:val="11"/>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ст.12 </w:t>
      </w:r>
      <w:r w:rsidRPr="00E76B83">
        <w:rPr>
          <w:rFonts w:ascii="Times New Roman" w:hAnsi="Times New Roman" w:cs="Times New Roman"/>
          <w:sz w:val="28"/>
          <w:szCs w:val="28"/>
        </w:rPr>
        <w:t xml:space="preserve">Федерального закона </w:t>
      </w:r>
      <w:r>
        <w:rPr>
          <w:rFonts w:ascii="Times New Roman" w:hAnsi="Times New Roman" w:cs="Times New Roman"/>
          <w:sz w:val="28"/>
          <w:szCs w:val="28"/>
        </w:rPr>
        <w:t xml:space="preserve"> от 25.12.2008 № 273 </w:t>
      </w:r>
      <w:r w:rsidRPr="002F0FEA">
        <w:rPr>
          <w:rFonts w:ascii="Times New Roman" w:hAnsi="Times New Roman" w:cs="Times New Roman"/>
          <w:sz w:val="28"/>
          <w:szCs w:val="28"/>
        </w:rPr>
        <w:t xml:space="preserve">«О противодействии коррупции» </w:t>
      </w:r>
    </w:p>
    <w:p w:rsidR="00FE533A" w:rsidRPr="002F0FEA" w:rsidRDefault="00FE533A" w:rsidP="007766C0">
      <w:pPr>
        <w:pStyle w:val="11"/>
        <w:spacing w:after="0" w:line="240" w:lineRule="auto"/>
        <w:ind w:firstLine="709"/>
        <w:jc w:val="both"/>
        <w:rPr>
          <w:rFonts w:ascii="Times New Roman" w:hAnsi="Times New Roman" w:cs="Times New Roman"/>
          <w:sz w:val="28"/>
          <w:szCs w:val="28"/>
        </w:rPr>
      </w:pPr>
      <w:r w:rsidRPr="002F0FEA">
        <w:rPr>
          <w:rFonts w:ascii="Times New Roman" w:hAnsi="Times New Roman" w:cs="Times New Roman"/>
          <w:sz w:val="28"/>
          <w:szCs w:val="28"/>
        </w:rPr>
        <w:t>Рассмотрим обязанности, налагаемые на руководителей организаций при приеме на работу бывших государственных или муниципальных служащих. Эти обязанности установлены статьей 12 Федерального закона «О противодействии коррупции».</w:t>
      </w:r>
    </w:p>
    <w:p w:rsidR="004562F9" w:rsidRDefault="00FE533A" w:rsidP="007766C0">
      <w:pPr>
        <w:spacing w:after="0" w:line="240" w:lineRule="auto"/>
        <w:ind w:firstLine="709"/>
        <w:jc w:val="both"/>
        <w:rPr>
          <w:rFonts w:ascii="Times New Roman" w:eastAsia="Times New Roman" w:hAnsi="Times New Roman" w:cs="Times New Roman"/>
          <w:sz w:val="28"/>
          <w:szCs w:val="28"/>
          <w:lang w:eastAsia="ru-RU"/>
        </w:rPr>
      </w:pPr>
      <w:r w:rsidRPr="002F0FEA">
        <w:rPr>
          <w:rFonts w:ascii="Times New Roman" w:hAnsi="Times New Roman" w:cs="Times New Roman"/>
          <w:sz w:val="28"/>
          <w:szCs w:val="28"/>
        </w:rPr>
        <w:t xml:space="preserve">Работодатель при заключении трудового договора с бывшим </w:t>
      </w:r>
      <w:r w:rsidR="002F0FEA" w:rsidRPr="002F0FEA">
        <w:rPr>
          <w:rFonts w:ascii="Times New Roman" w:hAnsi="Times New Roman" w:cs="Times New Roman"/>
          <w:sz w:val="28"/>
          <w:szCs w:val="28"/>
        </w:rPr>
        <w:t>муниципальным служащим,</w:t>
      </w:r>
      <w:r w:rsidR="002F0FEA" w:rsidRPr="002F0FEA">
        <w:rPr>
          <w:rFonts w:ascii="Times New Roman" w:eastAsia="Times New Roman" w:hAnsi="Times New Roman" w:cs="Times New Roman"/>
          <w:sz w:val="28"/>
          <w:szCs w:val="28"/>
          <w:lang w:eastAsia="ru-RU"/>
        </w:rPr>
        <w:t xml:space="preserve">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(работодателю) муниципального служащего по последнему месту его службы.</w:t>
      </w:r>
    </w:p>
    <w:p w:rsidR="00FE533A" w:rsidRPr="004562F9" w:rsidRDefault="00FE533A" w:rsidP="007766C0">
      <w:pPr>
        <w:spacing w:after="0" w:line="240" w:lineRule="auto"/>
        <w:ind w:firstLine="709"/>
        <w:jc w:val="both"/>
        <w:rPr>
          <w:rFonts w:ascii="Verdana" w:eastAsia="Times New Roman" w:hAnsi="Verdana" w:cs="Times New Roman"/>
          <w:sz w:val="28"/>
          <w:szCs w:val="28"/>
          <w:lang w:eastAsia="ru-RU"/>
        </w:rPr>
      </w:pPr>
      <w:r w:rsidRPr="00E76B83">
        <w:rPr>
          <w:rFonts w:ascii="Times New Roman" w:hAnsi="Times New Roman" w:cs="Times New Roman"/>
          <w:sz w:val="28"/>
          <w:szCs w:val="28"/>
        </w:rPr>
        <w:t>Неисполнение работодателем данной обязанности является правонарушением и влечет ответственность</w:t>
      </w:r>
      <w:r w:rsidR="002F0FEA">
        <w:rPr>
          <w:rFonts w:ascii="Times New Roman" w:hAnsi="Times New Roman" w:cs="Times New Roman"/>
          <w:sz w:val="28"/>
          <w:szCs w:val="28"/>
        </w:rPr>
        <w:t xml:space="preserve"> в соответствии с законодательством</w:t>
      </w:r>
      <w:r w:rsidRPr="00E76B83">
        <w:rPr>
          <w:rFonts w:ascii="Times New Roman" w:hAnsi="Times New Roman" w:cs="Times New Roman"/>
          <w:sz w:val="28"/>
          <w:szCs w:val="28"/>
        </w:rPr>
        <w:t xml:space="preserve"> Российской Федерации</w:t>
      </w:r>
      <w:r w:rsidR="002F0FEA">
        <w:rPr>
          <w:rFonts w:ascii="Times New Roman" w:hAnsi="Times New Roman" w:cs="Times New Roman"/>
          <w:sz w:val="28"/>
          <w:szCs w:val="28"/>
        </w:rPr>
        <w:t>.</w:t>
      </w:r>
      <w:r w:rsidRPr="00E76B83">
        <w:rPr>
          <w:rFonts w:ascii="Times New Roman" w:hAnsi="Times New Roman" w:cs="Times New Roman"/>
          <w:sz w:val="28"/>
          <w:szCs w:val="28"/>
        </w:rPr>
        <w:t xml:space="preserve"> </w:t>
      </w:r>
    </w:p>
    <w:p w:rsidR="00FE533A" w:rsidRPr="00100F81" w:rsidRDefault="00FE533A" w:rsidP="007766C0">
      <w:pPr>
        <w:spacing w:after="0" w:line="240" w:lineRule="auto"/>
        <w:ind w:firstLine="709"/>
        <w:jc w:val="both"/>
        <w:rPr>
          <w:rFonts w:ascii="Times New Roman" w:eastAsia="Times New Roman" w:hAnsi="Times New Roman" w:cs="Times New Roman"/>
          <w:sz w:val="28"/>
          <w:szCs w:val="28"/>
          <w:lang w:eastAsia="ru-RU"/>
        </w:rPr>
      </w:pPr>
    </w:p>
    <w:p w:rsidR="001925D2" w:rsidRDefault="001925D2" w:rsidP="007766C0">
      <w:pPr>
        <w:tabs>
          <w:tab w:val="left" w:pos="3218"/>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11. </w:t>
      </w:r>
      <w:r w:rsidR="004D6FE4" w:rsidRPr="00100F81">
        <w:rPr>
          <w:rFonts w:ascii="Times New Roman" w:hAnsi="Times New Roman" w:cs="Times New Roman"/>
          <w:b/>
          <w:sz w:val="28"/>
          <w:szCs w:val="28"/>
        </w:rPr>
        <w:t>Рекомендации к размещению и наполнению подразделов, посвященных вопросам противодействия коррупции, официальных сайтов органов местного самоуправления</w:t>
      </w:r>
    </w:p>
    <w:p w:rsidR="001925D2" w:rsidRDefault="001925D2" w:rsidP="007766C0">
      <w:pPr>
        <w:tabs>
          <w:tab w:val="left" w:pos="3218"/>
        </w:tabs>
        <w:spacing w:after="0" w:line="240" w:lineRule="auto"/>
        <w:ind w:firstLine="709"/>
        <w:jc w:val="center"/>
        <w:rPr>
          <w:rFonts w:ascii="Times New Roman" w:hAnsi="Times New Roman" w:cs="Times New Roman"/>
          <w:b/>
          <w:sz w:val="28"/>
          <w:szCs w:val="28"/>
        </w:rPr>
      </w:pPr>
    </w:p>
    <w:p w:rsidR="00C0053F" w:rsidRPr="00C0053F" w:rsidRDefault="004D6FE4" w:rsidP="007766C0">
      <w:pPr>
        <w:tabs>
          <w:tab w:val="left" w:pos="709"/>
        </w:tabs>
        <w:spacing w:after="0" w:line="240" w:lineRule="auto"/>
        <w:ind w:firstLine="709"/>
        <w:jc w:val="both"/>
        <w:rPr>
          <w:rFonts w:ascii="Times New Roman" w:hAnsi="Times New Roman" w:cs="Times New Roman"/>
          <w:b/>
          <w:sz w:val="28"/>
          <w:szCs w:val="28"/>
        </w:rPr>
      </w:pPr>
      <w:r w:rsidRPr="001925D2">
        <w:rPr>
          <w:rFonts w:ascii="Times New Roman" w:hAnsi="Times New Roman" w:cs="Times New Roman"/>
          <w:sz w:val="28"/>
          <w:szCs w:val="28"/>
        </w:rPr>
        <w:t xml:space="preserve">Во исполнение подпункта «а» пункта 6 Указа Президента Российской Федерации от </w:t>
      </w:r>
      <w:r w:rsidR="001925D2">
        <w:rPr>
          <w:rFonts w:ascii="Times New Roman" w:hAnsi="Times New Roman" w:cs="Times New Roman"/>
          <w:sz w:val="28"/>
          <w:szCs w:val="28"/>
        </w:rPr>
        <w:t>0</w:t>
      </w:r>
      <w:r w:rsidRPr="001925D2">
        <w:rPr>
          <w:rFonts w:ascii="Times New Roman" w:hAnsi="Times New Roman" w:cs="Times New Roman"/>
          <w:sz w:val="28"/>
          <w:szCs w:val="28"/>
        </w:rPr>
        <w:t>8</w:t>
      </w:r>
      <w:r w:rsidR="001925D2">
        <w:rPr>
          <w:rFonts w:ascii="Times New Roman" w:hAnsi="Times New Roman" w:cs="Times New Roman"/>
          <w:sz w:val="28"/>
          <w:szCs w:val="28"/>
        </w:rPr>
        <w:t>.07.</w:t>
      </w:r>
      <w:r w:rsidRPr="001925D2">
        <w:rPr>
          <w:rFonts w:ascii="Times New Roman" w:hAnsi="Times New Roman" w:cs="Times New Roman"/>
          <w:sz w:val="28"/>
          <w:szCs w:val="28"/>
        </w:rPr>
        <w:t>2013 № 613 «Вопросы противодействия коррупции» Мин</w:t>
      </w:r>
      <w:r w:rsidR="00C0053F">
        <w:rPr>
          <w:rFonts w:ascii="Times New Roman" w:hAnsi="Times New Roman" w:cs="Times New Roman"/>
          <w:sz w:val="28"/>
          <w:szCs w:val="28"/>
        </w:rPr>
        <w:t xml:space="preserve">истерством </w:t>
      </w:r>
      <w:r w:rsidRPr="001925D2">
        <w:rPr>
          <w:rFonts w:ascii="Times New Roman" w:hAnsi="Times New Roman" w:cs="Times New Roman"/>
          <w:sz w:val="28"/>
          <w:szCs w:val="28"/>
        </w:rPr>
        <w:t>труд</w:t>
      </w:r>
      <w:r w:rsidR="00C0053F">
        <w:rPr>
          <w:rFonts w:ascii="Times New Roman" w:hAnsi="Times New Roman" w:cs="Times New Roman"/>
          <w:sz w:val="28"/>
          <w:szCs w:val="28"/>
        </w:rPr>
        <w:t xml:space="preserve">а и социальной защиты </w:t>
      </w:r>
      <w:r w:rsidR="00C0053F" w:rsidRPr="001925D2">
        <w:rPr>
          <w:rFonts w:ascii="Times New Roman" w:hAnsi="Times New Roman" w:cs="Times New Roman"/>
          <w:sz w:val="28"/>
          <w:szCs w:val="28"/>
        </w:rPr>
        <w:t xml:space="preserve">Российской Федерации </w:t>
      </w:r>
      <w:r w:rsidRPr="001925D2">
        <w:rPr>
          <w:rFonts w:ascii="Times New Roman" w:hAnsi="Times New Roman" w:cs="Times New Roman"/>
          <w:sz w:val="28"/>
          <w:szCs w:val="28"/>
        </w:rPr>
        <w:t xml:space="preserve">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w:t>
      </w:r>
      <w:r w:rsidRPr="00C0053F">
        <w:rPr>
          <w:rFonts w:ascii="Times New Roman" w:hAnsi="Times New Roman" w:cs="Times New Roman"/>
          <w:sz w:val="28"/>
          <w:szCs w:val="28"/>
        </w:rPr>
        <w:t xml:space="preserve">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w:t>
      </w:r>
      <w:r w:rsidR="00C0053F" w:rsidRPr="00C0053F">
        <w:rPr>
          <w:rFonts w:ascii="Times New Roman" w:hAnsi="Times New Roman" w:cs="Times New Roman"/>
          <w:sz w:val="28"/>
          <w:szCs w:val="28"/>
        </w:rPr>
        <w:t>07.10.</w:t>
      </w:r>
      <w:r w:rsidRPr="00C0053F">
        <w:rPr>
          <w:rFonts w:ascii="Times New Roman" w:hAnsi="Times New Roman" w:cs="Times New Roman"/>
          <w:sz w:val="28"/>
          <w:szCs w:val="28"/>
        </w:rPr>
        <w:t xml:space="preserve">2013 </w:t>
      </w:r>
      <w:r w:rsidR="00C0053F" w:rsidRPr="00C0053F">
        <w:rPr>
          <w:rFonts w:ascii="Times New Roman" w:hAnsi="Times New Roman" w:cs="Times New Roman"/>
          <w:sz w:val="28"/>
          <w:szCs w:val="28"/>
        </w:rPr>
        <w:t xml:space="preserve">                </w:t>
      </w:r>
      <w:r w:rsidRPr="00C0053F">
        <w:rPr>
          <w:rFonts w:ascii="Times New Roman" w:hAnsi="Times New Roman" w:cs="Times New Roman"/>
          <w:sz w:val="28"/>
          <w:szCs w:val="28"/>
        </w:rPr>
        <w:t>№ 530н (далее – Требования к сайтам, Приказ № 530н).</w:t>
      </w:r>
    </w:p>
    <w:p w:rsidR="00C0053F" w:rsidRPr="00C0053F" w:rsidRDefault="004D6FE4" w:rsidP="007766C0">
      <w:pPr>
        <w:tabs>
          <w:tab w:val="left" w:pos="709"/>
        </w:tabs>
        <w:spacing w:after="0" w:line="240" w:lineRule="auto"/>
        <w:ind w:firstLine="709"/>
        <w:jc w:val="both"/>
        <w:rPr>
          <w:rFonts w:ascii="Times New Roman" w:hAnsi="Times New Roman" w:cs="Times New Roman"/>
          <w:b/>
          <w:sz w:val="28"/>
          <w:szCs w:val="28"/>
        </w:rPr>
      </w:pPr>
      <w:r w:rsidRPr="00C0053F">
        <w:rPr>
          <w:rFonts w:ascii="Times New Roman" w:hAnsi="Times New Roman" w:cs="Times New Roman"/>
          <w:sz w:val="28"/>
          <w:szCs w:val="28"/>
        </w:rPr>
        <w:t>Пунктом 2.1 Приказа № 530н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местного самоуправления (далее – подразделы сайтов).</w:t>
      </w:r>
    </w:p>
    <w:p w:rsidR="00C0053F" w:rsidRPr="00C0053F" w:rsidRDefault="00C0053F" w:rsidP="007766C0">
      <w:pPr>
        <w:spacing w:after="0" w:line="240" w:lineRule="auto"/>
        <w:ind w:firstLine="709"/>
        <w:jc w:val="both"/>
        <w:rPr>
          <w:rFonts w:ascii="Times New Roman" w:eastAsia="Times New Roman" w:hAnsi="Times New Roman" w:cs="Times New Roman"/>
          <w:sz w:val="28"/>
          <w:szCs w:val="28"/>
          <w:lang w:eastAsia="ru-RU"/>
        </w:rPr>
      </w:pPr>
      <w:r w:rsidRPr="00C0053F">
        <w:rPr>
          <w:rFonts w:ascii="Times New Roman" w:hAnsi="Times New Roman" w:cs="Times New Roman"/>
          <w:sz w:val="28"/>
          <w:szCs w:val="28"/>
        </w:rPr>
        <w:t>В</w:t>
      </w:r>
      <w:r w:rsidR="004D6FE4" w:rsidRPr="00C0053F">
        <w:rPr>
          <w:rFonts w:ascii="Times New Roman" w:hAnsi="Times New Roman" w:cs="Times New Roman"/>
          <w:sz w:val="28"/>
          <w:szCs w:val="28"/>
        </w:rPr>
        <w:t xml:space="preserve"> целях публичности и открытости деятельности органов местного самоуправления, а также с целью формирования единообразного подхода к ведению подразделов сайтов</w:t>
      </w:r>
      <w:r w:rsidRPr="00C0053F">
        <w:rPr>
          <w:rFonts w:ascii="Times New Roman" w:hAnsi="Times New Roman" w:cs="Times New Roman"/>
          <w:sz w:val="28"/>
          <w:szCs w:val="28"/>
        </w:rPr>
        <w:t>, рекомендована на официальном сайте органа местного самоуправления создать раздел «</w:t>
      </w:r>
      <w:r w:rsidRPr="00C0053F">
        <w:rPr>
          <w:rFonts w:ascii="Times New Roman" w:eastAsia="Times New Roman" w:hAnsi="Times New Roman" w:cs="Times New Roman"/>
          <w:sz w:val="28"/>
          <w:szCs w:val="28"/>
          <w:lang w:eastAsia="ru-RU"/>
        </w:rPr>
        <w:t>Противодействие коррупции».</w:t>
      </w:r>
    </w:p>
    <w:p w:rsidR="00C0053F" w:rsidRPr="00C0053F" w:rsidRDefault="00C0053F" w:rsidP="007766C0">
      <w:pPr>
        <w:spacing w:after="0" w:line="240" w:lineRule="auto"/>
        <w:ind w:firstLine="709"/>
        <w:jc w:val="both"/>
        <w:rPr>
          <w:rFonts w:ascii="Verdana" w:eastAsia="Times New Roman" w:hAnsi="Verdana" w:cs="Times New Roman"/>
          <w:sz w:val="28"/>
          <w:szCs w:val="28"/>
          <w:lang w:eastAsia="ru-RU"/>
        </w:rPr>
      </w:pPr>
      <w:r w:rsidRPr="00C0053F">
        <w:rPr>
          <w:rFonts w:ascii="Times New Roman" w:eastAsia="Times New Roman" w:hAnsi="Times New Roman" w:cs="Times New Roman"/>
          <w:sz w:val="28"/>
          <w:szCs w:val="28"/>
          <w:lang w:eastAsia="ru-RU"/>
        </w:rPr>
        <w:lastRenderedPageBreak/>
        <w:t>В данном разделе должны содержатся последовательные ссылки на следующие подразделы:</w:t>
      </w:r>
    </w:p>
    <w:p w:rsidR="00C0053F" w:rsidRPr="00C0053F" w:rsidRDefault="00C0053F" w:rsidP="007766C0">
      <w:pPr>
        <w:spacing w:after="0" w:line="240" w:lineRule="auto"/>
        <w:ind w:firstLine="709"/>
        <w:jc w:val="both"/>
        <w:rPr>
          <w:rFonts w:ascii="Verdana" w:eastAsia="Times New Roman" w:hAnsi="Verdana" w:cs="Times New Roman"/>
          <w:sz w:val="28"/>
          <w:szCs w:val="28"/>
          <w:lang w:eastAsia="ru-RU"/>
        </w:rPr>
      </w:pPr>
      <w:r w:rsidRPr="00C0053F">
        <w:rPr>
          <w:rFonts w:ascii="Times New Roman" w:eastAsia="Times New Roman" w:hAnsi="Times New Roman" w:cs="Times New Roman"/>
          <w:sz w:val="28"/>
          <w:szCs w:val="28"/>
          <w:lang w:eastAsia="ru-RU"/>
        </w:rPr>
        <w:t>«Нормативные правовые и иные акты в сфере противодействия коррупции»;</w:t>
      </w:r>
    </w:p>
    <w:p w:rsidR="00C0053F" w:rsidRPr="00C0053F" w:rsidRDefault="00C0053F" w:rsidP="007766C0">
      <w:pPr>
        <w:spacing w:after="0" w:line="240" w:lineRule="auto"/>
        <w:ind w:firstLine="709"/>
        <w:jc w:val="both"/>
        <w:rPr>
          <w:rFonts w:ascii="Verdana" w:eastAsia="Times New Roman" w:hAnsi="Verdana" w:cs="Times New Roman"/>
          <w:sz w:val="28"/>
          <w:szCs w:val="28"/>
          <w:lang w:eastAsia="ru-RU"/>
        </w:rPr>
      </w:pPr>
      <w:r w:rsidRPr="00C0053F">
        <w:rPr>
          <w:rFonts w:ascii="Times New Roman" w:eastAsia="Times New Roman" w:hAnsi="Times New Roman" w:cs="Times New Roman"/>
          <w:sz w:val="28"/>
          <w:szCs w:val="28"/>
          <w:lang w:eastAsia="ru-RU"/>
        </w:rPr>
        <w:t>«Антикоррупционная экспертиза»;</w:t>
      </w:r>
    </w:p>
    <w:p w:rsidR="00C0053F" w:rsidRPr="00C0053F" w:rsidRDefault="00C0053F" w:rsidP="007766C0">
      <w:pPr>
        <w:spacing w:after="0" w:line="240" w:lineRule="auto"/>
        <w:ind w:firstLine="709"/>
        <w:jc w:val="both"/>
        <w:rPr>
          <w:rFonts w:ascii="Verdana" w:eastAsia="Times New Roman" w:hAnsi="Verdana" w:cs="Times New Roman"/>
          <w:sz w:val="28"/>
          <w:szCs w:val="28"/>
          <w:lang w:eastAsia="ru-RU"/>
        </w:rPr>
      </w:pPr>
      <w:r w:rsidRPr="00C0053F">
        <w:rPr>
          <w:rFonts w:ascii="Times New Roman" w:eastAsia="Times New Roman" w:hAnsi="Times New Roman" w:cs="Times New Roman"/>
          <w:sz w:val="28"/>
          <w:szCs w:val="28"/>
          <w:lang w:eastAsia="ru-RU"/>
        </w:rPr>
        <w:t>«Методические материалы»;</w:t>
      </w:r>
    </w:p>
    <w:p w:rsidR="00C0053F" w:rsidRPr="00C0053F" w:rsidRDefault="00C0053F" w:rsidP="007766C0">
      <w:pPr>
        <w:spacing w:after="0" w:line="240" w:lineRule="auto"/>
        <w:ind w:firstLine="709"/>
        <w:jc w:val="both"/>
        <w:rPr>
          <w:rFonts w:ascii="Verdana" w:eastAsia="Times New Roman" w:hAnsi="Verdana" w:cs="Times New Roman"/>
          <w:sz w:val="28"/>
          <w:szCs w:val="28"/>
          <w:lang w:eastAsia="ru-RU"/>
        </w:rPr>
      </w:pPr>
      <w:r w:rsidRPr="00C0053F">
        <w:rPr>
          <w:rFonts w:ascii="Times New Roman" w:eastAsia="Times New Roman" w:hAnsi="Times New Roman" w:cs="Times New Roman"/>
          <w:sz w:val="28"/>
          <w:szCs w:val="28"/>
          <w:lang w:eastAsia="ru-RU"/>
        </w:rPr>
        <w:t>«Формы документов, связанных с противодействием коррупции, для заполнения»;</w:t>
      </w:r>
    </w:p>
    <w:p w:rsidR="00C0053F" w:rsidRPr="00C0053F" w:rsidRDefault="00C0053F" w:rsidP="007766C0">
      <w:pPr>
        <w:spacing w:after="0" w:line="240" w:lineRule="auto"/>
        <w:ind w:firstLine="709"/>
        <w:jc w:val="both"/>
        <w:rPr>
          <w:rFonts w:ascii="Verdana" w:eastAsia="Times New Roman" w:hAnsi="Verdana" w:cs="Times New Roman"/>
          <w:sz w:val="28"/>
          <w:szCs w:val="28"/>
          <w:lang w:eastAsia="ru-RU"/>
        </w:rPr>
      </w:pPr>
      <w:r w:rsidRPr="00C0053F">
        <w:rPr>
          <w:rFonts w:ascii="Times New Roman" w:eastAsia="Times New Roman" w:hAnsi="Times New Roman" w:cs="Times New Roman"/>
          <w:sz w:val="28"/>
          <w:szCs w:val="28"/>
          <w:lang w:eastAsia="ru-RU"/>
        </w:rPr>
        <w:t>«Сведения о доходах, расходах, об имуществе и обязательствах имущественного характера»;</w:t>
      </w:r>
    </w:p>
    <w:p w:rsidR="00C0053F" w:rsidRPr="00C0053F" w:rsidRDefault="00C0053F" w:rsidP="007766C0">
      <w:pPr>
        <w:spacing w:after="0" w:line="240" w:lineRule="auto"/>
        <w:ind w:firstLine="709"/>
        <w:jc w:val="both"/>
        <w:rPr>
          <w:rFonts w:ascii="Times New Roman" w:eastAsia="Times New Roman" w:hAnsi="Times New Roman" w:cs="Times New Roman"/>
          <w:sz w:val="28"/>
          <w:szCs w:val="28"/>
          <w:lang w:eastAsia="ru-RU"/>
        </w:rPr>
      </w:pPr>
      <w:r w:rsidRPr="00C0053F">
        <w:rPr>
          <w:rFonts w:ascii="Times New Roman" w:eastAsia="Times New Roman" w:hAnsi="Times New Roman" w:cs="Times New Roman"/>
          <w:sz w:val="28"/>
          <w:szCs w:val="28"/>
          <w:lang w:eastAsia="ru-RU"/>
        </w:rPr>
        <w:t>«Комиссия по соблюдению требований к служебному поведению и урегулированию конфликта интересов (аттестационная комиссия)»;</w:t>
      </w:r>
    </w:p>
    <w:p w:rsidR="00C0053F" w:rsidRPr="00C0053F" w:rsidRDefault="00C0053F" w:rsidP="007766C0">
      <w:pPr>
        <w:spacing w:after="0" w:line="240" w:lineRule="auto"/>
        <w:ind w:firstLine="709"/>
        <w:jc w:val="both"/>
        <w:rPr>
          <w:rFonts w:ascii="Verdana" w:eastAsia="Times New Roman" w:hAnsi="Verdana" w:cs="Times New Roman"/>
          <w:sz w:val="28"/>
          <w:szCs w:val="28"/>
          <w:lang w:eastAsia="ru-RU"/>
        </w:rPr>
      </w:pPr>
      <w:r w:rsidRPr="00C0053F">
        <w:rPr>
          <w:rFonts w:ascii="Times New Roman" w:eastAsia="Times New Roman" w:hAnsi="Times New Roman" w:cs="Times New Roman"/>
          <w:sz w:val="28"/>
          <w:szCs w:val="28"/>
          <w:lang w:eastAsia="ru-RU"/>
        </w:rPr>
        <w:t>«Обратная связь для сообщений о фактах коррупции».</w:t>
      </w:r>
    </w:p>
    <w:p w:rsidR="00C0053F" w:rsidRPr="00C0053F" w:rsidRDefault="00C0053F" w:rsidP="007766C0">
      <w:pPr>
        <w:spacing w:after="0" w:line="240" w:lineRule="auto"/>
        <w:ind w:firstLine="709"/>
        <w:jc w:val="both"/>
        <w:rPr>
          <w:rFonts w:ascii="Verdana" w:eastAsia="Times New Roman" w:hAnsi="Verdana" w:cs="Times New Roman"/>
          <w:sz w:val="28"/>
          <w:szCs w:val="28"/>
          <w:lang w:eastAsia="ru-RU"/>
        </w:rPr>
      </w:pPr>
      <w:r w:rsidRPr="00C0053F">
        <w:rPr>
          <w:rFonts w:ascii="Times New Roman" w:eastAsia="Times New Roman" w:hAnsi="Times New Roman" w:cs="Times New Roman"/>
          <w:sz w:val="28"/>
          <w:szCs w:val="28"/>
          <w:lang w:eastAsia="ru-RU"/>
        </w:rPr>
        <w:t>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и т.д.</w:t>
      </w:r>
    </w:p>
    <w:p w:rsidR="00C0053F" w:rsidRPr="00C0053F" w:rsidRDefault="00C0053F" w:rsidP="007766C0">
      <w:pPr>
        <w:spacing w:after="0" w:line="240" w:lineRule="auto"/>
        <w:ind w:firstLine="709"/>
        <w:jc w:val="both"/>
        <w:rPr>
          <w:rFonts w:ascii="Verdana" w:eastAsia="Times New Roman" w:hAnsi="Verdana" w:cs="Times New Roman"/>
          <w:sz w:val="28"/>
          <w:szCs w:val="28"/>
          <w:lang w:eastAsia="ru-RU"/>
        </w:rPr>
      </w:pPr>
    </w:p>
    <w:sectPr w:rsidR="00C0053F" w:rsidRPr="00C0053F" w:rsidSect="007766C0">
      <w:headerReference w:type="default" r:id="rId28"/>
      <w:headerReference w:type="first" r:id="rId29"/>
      <w:pgSz w:w="11906" w:h="16838"/>
      <w:pgMar w:top="1276" w:right="1276" w:bottom="1134" w:left="155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6C5" w:rsidRDefault="00EF66C5" w:rsidP="00C010F5">
      <w:pPr>
        <w:spacing w:after="0" w:line="240" w:lineRule="auto"/>
      </w:pPr>
      <w:r>
        <w:separator/>
      </w:r>
    </w:p>
  </w:endnote>
  <w:endnote w:type="continuationSeparator" w:id="0">
    <w:p w:rsidR="00EF66C5" w:rsidRDefault="00EF66C5" w:rsidP="00C01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6C5" w:rsidRDefault="00EF66C5" w:rsidP="00C010F5">
      <w:pPr>
        <w:spacing w:after="0" w:line="240" w:lineRule="auto"/>
      </w:pPr>
      <w:r>
        <w:separator/>
      </w:r>
    </w:p>
  </w:footnote>
  <w:footnote w:type="continuationSeparator" w:id="0">
    <w:p w:rsidR="00EF66C5" w:rsidRDefault="00EF66C5" w:rsidP="00C01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70503"/>
      <w:docPartObj>
        <w:docPartGallery w:val="Page Numbers (Top of Page)"/>
        <w:docPartUnique/>
      </w:docPartObj>
    </w:sdtPr>
    <w:sdtEndPr/>
    <w:sdtContent>
      <w:p w:rsidR="00D26593" w:rsidRDefault="000B2A80" w:rsidP="00477513">
        <w:pPr>
          <w:pStyle w:val="a8"/>
          <w:ind w:firstLine="0"/>
          <w:jc w:val="center"/>
        </w:pPr>
        <w:r>
          <w:fldChar w:fldCharType="begin"/>
        </w:r>
        <w:r w:rsidR="0070097B">
          <w:instrText xml:space="preserve"> PAGE   \* MERGEFORMAT </w:instrText>
        </w:r>
        <w:r>
          <w:fldChar w:fldCharType="separate"/>
        </w:r>
        <w:r w:rsidR="009466CB">
          <w:rPr>
            <w:noProof/>
          </w:rPr>
          <w:t>3</w:t>
        </w:r>
        <w:r>
          <w:rPr>
            <w:noProof/>
          </w:rPr>
          <w:fldChar w:fldCharType="end"/>
        </w:r>
      </w:p>
    </w:sdtContent>
  </w:sdt>
  <w:p w:rsidR="00D26593" w:rsidRDefault="00EF66C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593" w:rsidRDefault="00EF66C5" w:rsidP="00583BFC">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143C652B"/>
    <w:multiLevelType w:val="multilevel"/>
    <w:tmpl w:val="F69EC5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F361C17"/>
    <w:multiLevelType w:val="hybridMultilevel"/>
    <w:tmpl w:val="E94EDECA"/>
    <w:lvl w:ilvl="0" w:tplc="9188759E">
      <w:start w:val="1"/>
      <w:numFmt w:val="upperRoman"/>
      <w:lvlText w:val="%1."/>
      <w:lvlJc w:val="left"/>
      <w:pPr>
        <w:ind w:left="2564" w:hanging="72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3" w15:restartNumberingAfterBreak="0">
    <w:nsid w:val="29DD361C"/>
    <w:multiLevelType w:val="hybridMultilevel"/>
    <w:tmpl w:val="259C4C6A"/>
    <w:lvl w:ilvl="0" w:tplc="E5A68D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F74BF2"/>
    <w:multiLevelType w:val="hybridMultilevel"/>
    <w:tmpl w:val="F91E930C"/>
    <w:lvl w:ilvl="0" w:tplc="98EAE28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6C4AA0"/>
    <w:multiLevelType w:val="hybridMultilevel"/>
    <w:tmpl w:val="38104804"/>
    <w:lvl w:ilvl="0" w:tplc="17EAD418">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5D75BE"/>
    <w:multiLevelType w:val="multilevel"/>
    <w:tmpl w:val="99B06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3"/>
  </w:num>
  <w:num w:numId="5">
    <w:abstractNumId w:val="5"/>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60"/>
    <w:rsid w:val="00066293"/>
    <w:rsid w:val="00083074"/>
    <w:rsid w:val="000B2A80"/>
    <w:rsid w:val="000C00FD"/>
    <w:rsid w:val="000E25EE"/>
    <w:rsid w:val="000F66AA"/>
    <w:rsid w:val="00100F81"/>
    <w:rsid w:val="0015066B"/>
    <w:rsid w:val="001925D2"/>
    <w:rsid w:val="00194DDC"/>
    <w:rsid w:val="001B7F39"/>
    <w:rsid w:val="00222644"/>
    <w:rsid w:val="0024240E"/>
    <w:rsid w:val="002549EF"/>
    <w:rsid w:val="002D43CA"/>
    <w:rsid w:val="002F0B26"/>
    <w:rsid w:val="002F0FEA"/>
    <w:rsid w:val="002F6880"/>
    <w:rsid w:val="00312212"/>
    <w:rsid w:val="00333D65"/>
    <w:rsid w:val="0038661B"/>
    <w:rsid w:val="003F3573"/>
    <w:rsid w:val="00450F7E"/>
    <w:rsid w:val="00454F71"/>
    <w:rsid w:val="004562F9"/>
    <w:rsid w:val="004A56F6"/>
    <w:rsid w:val="004D6FE4"/>
    <w:rsid w:val="00513E8D"/>
    <w:rsid w:val="005257AF"/>
    <w:rsid w:val="00586CC9"/>
    <w:rsid w:val="005B2CFE"/>
    <w:rsid w:val="0060689D"/>
    <w:rsid w:val="00626537"/>
    <w:rsid w:val="006703CB"/>
    <w:rsid w:val="00695A2C"/>
    <w:rsid w:val="006D5D9B"/>
    <w:rsid w:val="006E22A1"/>
    <w:rsid w:val="006F3EBE"/>
    <w:rsid w:val="0070097B"/>
    <w:rsid w:val="007025C6"/>
    <w:rsid w:val="007472F1"/>
    <w:rsid w:val="007766C0"/>
    <w:rsid w:val="00781C64"/>
    <w:rsid w:val="007926C9"/>
    <w:rsid w:val="00820153"/>
    <w:rsid w:val="00857966"/>
    <w:rsid w:val="00863712"/>
    <w:rsid w:val="00881351"/>
    <w:rsid w:val="008966D4"/>
    <w:rsid w:val="008B2B75"/>
    <w:rsid w:val="008B4366"/>
    <w:rsid w:val="008D3198"/>
    <w:rsid w:val="009466CB"/>
    <w:rsid w:val="00980731"/>
    <w:rsid w:val="00984624"/>
    <w:rsid w:val="009D6D30"/>
    <w:rsid w:val="009E3CFE"/>
    <w:rsid w:val="00A110C4"/>
    <w:rsid w:val="00A135D3"/>
    <w:rsid w:val="00AB6FC3"/>
    <w:rsid w:val="00AE3754"/>
    <w:rsid w:val="00AF285C"/>
    <w:rsid w:val="00B111A1"/>
    <w:rsid w:val="00B31E0A"/>
    <w:rsid w:val="00B34A12"/>
    <w:rsid w:val="00BA3138"/>
    <w:rsid w:val="00BB307F"/>
    <w:rsid w:val="00BD30B5"/>
    <w:rsid w:val="00BE56A0"/>
    <w:rsid w:val="00C0053F"/>
    <w:rsid w:val="00C010F5"/>
    <w:rsid w:val="00C61E37"/>
    <w:rsid w:val="00D32DDC"/>
    <w:rsid w:val="00D524BA"/>
    <w:rsid w:val="00D94127"/>
    <w:rsid w:val="00DF4791"/>
    <w:rsid w:val="00E008C2"/>
    <w:rsid w:val="00E00DD9"/>
    <w:rsid w:val="00E145FA"/>
    <w:rsid w:val="00E55783"/>
    <w:rsid w:val="00EA2FAC"/>
    <w:rsid w:val="00EE7FF6"/>
    <w:rsid w:val="00EF66C5"/>
    <w:rsid w:val="00F11D7E"/>
    <w:rsid w:val="00F363A0"/>
    <w:rsid w:val="00F66C58"/>
    <w:rsid w:val="00F91E60"/>
    <w:rsid w:val="00FC79F2"/>
    <w:rsid w:val="00FE53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F2B67"/>
  <w15:docId w15:val="{7AF55C7F-8C59-4877-9130-D5628560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926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226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uiPriority w:val="99"/>
    <w:rsid w:val="009D6D3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Strong"/>
    <w:basedOn w:val="a0"/>
    <w:uiPriority w:val="22"/>
    <w:qFormat/>
    <w:rsid w:val="00083074"/>
    <w:rPr>
      <w:b/>
      <w:bCs/>
    </w:rPr>
  </w:style>
  <w:style w:type="paragraph" w:styleId="a5">
    <w:name w:val="Normal (Web)"/>
    <w:basedOn w:val="a"/>
    <w:uiPriority w:val="99"/>
    <w:unhideWhenUsed/>
    <w:rsid w:val="00083074"/>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926C9"/>
    <w:rPr>
      <w:rFonts w:ascii="Times New Roman" w:eastAsia="Times New Roman" w:hAnsi="Times New Roman" w:cs="Times New Roman"/>
      <w:b/>
      <w:bCs/>
      <w:kern w:val="36"/>
      <w:sz w:val="48"/>
      <w:szCs w:val="48"/>
      <w:lang w:eastAsia="ru-RU"/>
    </w:rPr>
  </w:style>
  <w:style w:type="character" w:customStyle="1" w:styleId="blk">
    <w:name w:val="blk"/>
    <w:basedOn w:val="a0"/>
    <w:rsid w:val="00B31E0A"/>
  </w:style>
  <w:style w:type="character" w:customStyle="1" w:styleId="nobr">
    <w:name w:val="nobr"/>
    <w:basedOn w:val="a0"/>
    <w:rsid w:val="00B31E0A"/>
  </w:style>
  <w:style w:type="character" w:styleId="a6">
    <w:name w:val="Hyperlink"/>
    <w:basedOn w:val="a0"/>
    <w:uiPriority w:val="99"/>
    <w:semiHidden/>
    <w:unhideWhenUsed/>
    <w:rsid w:val="00A110C4"/>
    <w:rPr>
      <w:color w:val="0000FF"/>
      <w:u w:val="single"/>
    </w:rPr>
  </w:style>
  <w:style w:type="paragraph" w:customStyle="1" w:styleId="ConsPlusNormal">
    <w:name w:val="ConsPlusNormal"/>
    <w:rsid w:val="002549E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List Paragraph"/>
    <w:basedOn w:val="a"/>
    <w:uiPriority w:val="34"/>
    <w:qFormat/>
    <w:rsid w:val="002549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pre">
    <w:name w:val="pre"/>
    <w:rsid w:val="00E145FA"/>
  </w:style>
  <w:style w:type="paragraph" w:styleId="a8">
    <w:name w:val="header"/>
    <w:basedOn w:val="a"/>
    <w:link w:val="a9"/>
    <w:uiPriority w:val="99"/>
    <w:unhideWhenUsed/>
    <w:rsid w:val="004D6FE4"/>
    <w:pPr>
      <w:tabs>
        <w:tab w:val="center" w:pos="4677"/>
        <w:tab w:val="right" w:pos="9355"/>
      </w:tabs>
      <w:spacing w:after="0" w:line="240" w:lineRule="auto"/>
      <w:ind w:firstLine="709"/>
      <w:contextualSpacing/>
      <w:jc w:val="both"/>
    </w:pPr>
    <w:rPr>
      <w:rFonts w:ascii="Times New Roman" w:hAnsi="Times New Roman"/>
      <w:sz w:val="28"/>
    </w:rPr>
  </w:style>
  <w:style w:type="character" w:customStyle="1" w:styleId="a9">
    <w:name w:val="Верхний колонтитул Знак"/>
    <w:basedOn w:val="a0"/>
    <w:link w:val="a8"/>
    <w:uiPriority w:val="99"/>
    <w:rsid w:val="004D6FE4"/>
    <w:rPr>
      <w:rFonts w:ascii="Times New Roman" w:hAnsi="Times New Roman"/>
      <w:sz w:val="28"/>
    </w:rPr>
  </w:style>
  <w:style w:type="paragraph" w:customStyle="1" w:styleId="11">
    <w:name w:val="Обычный1"/>
    <w:rsid w:val="00FE533A"/>
    <w:pPr>
      <w:tabs>
        <w:tab w:val="left" w:pos="708"/>
      </w:tabs>
      <w:suppressAutoHyphens/>
    </w:pPr>
    <w:rPr>
      <w:rFonts w:ascii="Calibri" w:eastAsia="WenQuanYi Micro Hei" w:hAnsi="Calibri" w:cs="Calibri"/>
    </w:rPr>
  </w:style>
  <w:style w:type="character" w:customStyle="1" w:styleId="-">
    <w:name w:val="Интернет-ссылка"/>
    <w:rsid w:val="00FE533A"/>
    <w:rPr>
      <w:color w:val="000080"/>
      <w:u w:val="single"/>
    </w:rPr>
  </w:style>
  <w:style w:type="paragraph" w:styleId="HTML">
    <w:name w:val="HTML Preformatted"/>
    <w:basedOn w:val="a"/>
    <w:link w:val="HTML0"/>
    <w:uiPriority w:val="99"/>
    <w:semiHidden/>
    <w:unhideWhenUsed/>
    <w:rsid w:val="00881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81351"/>
    <w:rPr>
      <w:rFonts w:ascii="Courier New" w:eastAsia="Times New Roman" w:hAnsi="Courier New" w:cs="Courier New"/>
      <w:sz w:val="20"/>
      <w:szCs w:val="20"/>
      <w:lang w:eastAsia="ru-RU"/>
    </w:rPr>
  </w:style>
  <w:style w:type="paragraph" w:styleId="aa">
    <w:name w:val="footer"/>
    <w:basedOn w:val="a"/>
    <w:link w:val="ab"/>
    <w:uiPriority w:val="99"/>
    <w:semiHidden/>
    <w:unhideWhenUsed/>
    <w:rsid w:val="007766C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766C0"/>
  </w:style>
  <w:style w:type="character" w:customStyle="1" w:styleId="3Exact">
    <w:name w:val="Основной текст (3) Exact"/>
    <w:basedOn w:val="a0"/>
    <w:uiPriority w:val="99"/>
    <w:rsid w:val="00222644"/>
    <w:rPr>
      <w:rFonts w:ascii="Times New Roman" w:hAnsi="Times New Roman" w:cs="Times New Roman"/>
      <w:spacing w:val="12"/>
      <w:sz w:val="18"/>
      <w:szCs w:val="18"/>
      <w:u w:val="none"/>
    </w:rPr>
  </w:style>
  <w:style w:type="character" w:customStyle="1" w:styleId="21">
    <w:name w:val="Основной текст (2)_"/>
    <w:basedOn w:val="a0"/>
    <w:link w:val="22"/>
    <w:uiPriority w:val="99"/>
    <w:rsid w:val="00222644"/>
    <w:rPr>
      <w:rFonts w:ascii="Times New Roman" w:hAnsi="Times New Roman" w:cs="Times New Roman"/>
      <w:b/>
      <w:bCs/>
      <w:sz w:val="26"/>
      <w:szCs w:val="26"/>
      <w:shd w:val="clear" w:color="auto" w:fill="FFFFFF"/>
    </w:rPr>
  </w:style>
  <w:style w:type="character" w:customStyle="1" w:styleId="12">
    <w:name w:val="Основной текст Знак1"/>
    <w:basedOn w:val="a0"/>
    <w:link w:val="ac"/>
    <w:uiPriority w:val="99"/>
    <w:rsid w:val="00222644"/>
    <w:rPr>
      <w:rFonts w:ascii="Times New Roman" w:hAnsi="Times New Roman" w:cs="Times New Roman"/>
      <w:shd w:val="clear" w:color="auto" w:fill="FFFFFF"/>
    </w:rPr>
  </w:style>
  <w:style w:type="character" w:customStyle="1" w:styleId="3">
    <w:name w:val="Основной текст (3)_"/>
    <w:basedOn w:val="a0"/>
    <w:link w:val="30"/>
    <w:uiPriority w:val="99"/>
    <w:rsid w:val="00222644"/>
    <w:rPr>
      <w:rFonts w:ascii="Times New Roman" w:hAnsi="Times New Roman" w:cs="Times New Roman"/>
      <w:spacing w:val="10"/>
      <w:sz w:val="19"/>
      <w:szCs w:val="19"/>
      <w:shd w:val="clear" w:color="auto" w:fill="FFFFFF"/>
    </w:rPr>
  </w:style>
  <w:style w:type="character" w:customStyle="1" w:styleId="ad">
    <w:name w:val="Основной текст + Полужирный"/>
    <w:aliases w:val="Интервал 3 pt"/>
    <w:basedOn w:val="12"/>
    <w:uiPriority w:val="99"/>
    <w:rsid w:val="00222644"/>
    <w:rPr>
      <w:rFonts w:ascii="Times New Roman" w:hAnsi="Times New Roman" w:cs="Times New Roman"/>
      <w:b/>
      <w:bCs/>
      <w:spacing w:val="70"/>
      <w:shd w:val="clear" w:color="auto" w:fill="FFFFFF"/>
    </w:rPr>
  </w:style>
  <w:style w:type="character" w:customStyle="1" w:styleId="Exact">
    <w:name w:val="Подпись к картинке Exact"/>
    <w:basedOn w:val="a0"/>
    <w:link w:val="ae"/>
    <w:uiPriority w:val="99"/>
    <w:rsid w:val="00222644"/>
    <w:rPr>
      <w:rFonts w:ascii="Calibri" w:hAnsi="Calibri" w:cs="Calibri"/>
      <w:spacing w:val="6"/>
      <w:sz w:val="14"/>
      <w:szCs w:val="14"/>
      <w:shd w:val="clear" w:color="auto" w:fill="FFFFFF"/>
    </w:rPr>
  </w:style>
  <w:style w:type="character" w:customStyle="1" w:styleId="TimesNewRoman">
    <w:name w:val="Подпись к картинке + Times New Roman"/>
    <w:aliases w:val="7,5 pt,Интервал 0 pt Exact"/>
    <w:basedOn w:val="Exact"/>
    <w:uiPriority w:val="99"/>
    <w:rsid w:val="00222644"/>
    <w:rPr>
      <w:rFonts w:ascii="Times New Roman" w:hAnsi="Times New Roman" w:cs="Times New Roman"/>
      <w:spacing w:val="0"/>
      <w:sz w:val="15"/>
      <w:szCs w:val="15"/>
      <w:shd w:val="clear" w:color="auto" w:fill="FFFFFF"/>
    </w:rPr>
  </w:style>
  <w:style w:type="character" w:customStyle="1" w:styleId="4Exact">
    <w:name w:val="Основной текст (4) Exact"/>
    <w:basedOn w:val="a0"/>
    <w:link w:val="4"/>
    <w:uiPriority w:val="99"/>
    <w:rsid w:val="00222644"/>
    <w:rPr>
      <w:rFonts w:ascii="Calibri" w:hAnsi="Calibri" w:cs="Calibri"/>
      <w:spacing w:val="6"/>
      <w:sz w:val="14"/>
      <w:szCs w:val="14"/>
      <w:shd w:val="clear" w:color="auto" w:fill="FFFFFF"/>
    </w:rPr>
  </w:style>
  <w:style w:type="character" w:customStyle="1" w:styleId="4TimesNewRoman">
    <w:name w:val="Основной текст (4) + Times New Roman"/>
    <w:aliases w:val="71,5 pt1,Интервал 0 pt Exact2"/>
    <w:basedOn w:val="4Exact"/>
    <w:uiPriority w:val="99"/>
    <w:rsid w:val="00222644"/>
    <w:rPr>
      <w:rFonts w:ascii="Times New Roman" w:hAnsi="Times New Roman" w:cs="Times New Roman"/>
      <w:spacing w:val="0"/>
      <w:sz w:val="15"/>
      <w:szCs w:val="15"/>
      <w:shd w:val="clear" w:color="auto" w:fill="FFFFFF"/>
    </w:rPr>
  </w:style>
  <w:style w:type="character" w:customStyle="1" w:styleId="4TimesNewRoman2">
    <w:name w:val="Основной текст (4) + Times New Roman2"/>
    <w:aliases w:val="16 pt,Интервал 0 pt Exact1"/>
    <w:basedOn w:val="4Exact"/>
    <w:uiPriority w:val="99"/>
    <w:rsid w:val="00222644"/>
    <w:rPr>
      <w:rFonts w:ascii="Times New Roman" w:hAnsi="Times New Roman" w:cs="Times New Roman"/>
      <w:spacing w:val="-4"/>
      <w:sz w:val="32"/>
      <w:szCs w:val="32"/>
      <w:shd w:val="clear" w:color="auto" w:fill="FFFFFF"/>
    </w:rPr>
  </w:style>
  <w:style w:type="character" w:customStyle="1" w:styleId="4TimesNewRoman1">
    <w:name w:val="Основной текст (4) + Times New Roman1"/>
    <w:aliases w:val="11,5 pt Exact"/>
    <w:basedOn w:val="4Exact"/>
    <w:uiPriority w:val="99"/>
    <w:rsid w:val="00222644"/>
    <w:rPr>
      <w:rFonts w:ascii="Times New Roman" w:hAnsi="Times New Roman" w:cs="Times New Roman"/>
      <w:spacing w:val="6"/>
      <w:sz w:val="23"/>
      <w:szCs w:val="23"/>
      <w:shd w:val="clear" w:color="auto" w:fill="FFFFFF"/>
    </w:rPr>
  </w:style>
  <w:style w:type="character" w:customStyle="1" w:styleId="Exact0">
    <w:name w:val="Основной текст Exact"/>
    <w:basedOn w:val="a0"/>
    <w:uiPriority w:val="99"/>
    <w:rsid w:val="00222644"/>
    <w:rPr>
      <w:rFonts w:ascii="Times New Roman" w:hAnsi="Times New Roman" w:cs="Times New Roman"/>
      <w:spacing w:val="6"/>
      <w:sz w:val="23"/>
      <w:szCs w:val="23"/>
      <w:u w:val="none"/>
    </w:rPr>
  </w:style>
  <w:style w:type="character" w:customStyle="1" w:styleId="5Exact">
    <w:name w:val="Основной текст (5) Exact"/>
    <w:basedOn w:val="a0"/>
    <w:link w:val="5"/>
    <w:uiPriority w:val="99"/>
    <w:rsid w:val="00222644"/>
    <w:rPr>
      <w:rFonts w:ascii="Calibri" w:hAnsi="Calibri" w:cs="Calibri"/>
      <w:spacing w:val="3"/>
      <w:sz w:val="15"/>
      <w:szCs w:val="15"/>
      <w:shd w:val="clear" w:color="auto" w:fill="FFFFFF"/>
    </w:rPr>
  </w:style>
  <w:style w:type="character" w:customStyle="1" w:styleId="5Exact1">
    <w:name w:val="Основной текст (5) Exact1"/>
    <w:basedOn w:val="5Exact"/>
    <w:uiPriority w:val="99"/>
    <w:rsid w:val="00222644"/>
    <w:rPr>
      <w:rFonts w:ascii="Calibri" w:hAnsi="Calibri" w:cs="Calibri"/>
      <w:spacing w:val="3"/>
      <w:sz w:val="15"/>
      <w:szCs w:val="15"/>
      <w:u w:val="single"/>
      <w:shd w:val="clear" w:color="auto" w:fill="FFFFFF"/>
    </w:rPr>
  </w:style>
  <w:style w:type="paragraph" w:customStyle="1" w:styleId="30">
    <w:name w:val="Основной текст (3)"/>
    <w:basedOn w:val="a"/>
    <w:link w:val="3"/>
    <w:uiPriority w:val="99"/>
    <w:rsid w:val="00222644"/>
    <w:pPr>
      <w:widowControl w:val="0"/>
      <w:shd w:val="clear" w:color="auto" w:fill="FFFFFF"/>
      <w:spacing w:before="240" w:after="60" w:line="240" w:lineRule="atLeast"/>
      <w:jc w:val="right"/>
    </w:pPr>
    <w:rPr>
      <w:rFonts w:ascii="Times New Roman" w:hAnsi="Times New Roman" w:cs="Times New Roman"/>
      <w:spacing w:val="10"/>
      <w:sz w:val="19"/>
      <w:szCs w:val="19"/>
    </w:rPr>
  </w:style>
  <w:style w:type="paragraph" w:customStyle="1" w:styleId="22">
    <w:name w:val="Основной текст (2)"/>
    <w:basedOn w:val="a"/>
    <w:link w:val="21"/>
    <w:uiPriority w:val="99"/>
    <w:rsid w:val="00222644"/>
    <w:pPr>
      <w:widowControl w:val="0"/>
      <w:shd w:val="clear" w:color="auto" w:fill="FFFFFF"/>
      <w:spacing w:after="0" w:line="302" w:lineRule="exact"/>
      <w:jc w:val="center"/>
    </w:pPr>
    <w:rPr>
      <w:rFonts w:ascii="Times New Roman" w:hAnsi="Times New Roman" w:cs="Times New Roman"/>
      <w:b/>
      <w:bCs/>
      <w:sz w:val="26"/>
      <w:szCs w:val="26"/>
    </w:rPr>
  </w:style>
  <w:style w:type="paragraph" w:styleId="ac">
    <w:name w:val="Body Text"/>
    <w:basedOn w:val="a"/>
    <w:link w:val="12"/>
    <w:uiPriority w:val="99"/>
    <w:rsid w:val="00222644"/>
    <w:pPr>
      <w:widowControl w:val="0"/>
      <w:shd w:val="clear" w:color="auto" w:fill="FFFFFF"/>
      <w:spacing w:before="360" w:after="240" w:line="307" w:lineRule="exact"/>
      <w:jc w:val="center"/>
    </w:pPr>
    <w:rPr>
      <w:rFonts w:ascii="Times New Roman" w:hAnsi="Times New Roman" w:cs="Times New Roman"/>
    </w:rPr>
  </w:style>
  <w:style w:type="character" w:customStyle="1" w:styleId="af">
    <w:name w:val="Основной текст Знак"/>
    <w:basedOn w:val="a0"/>
    <w:uiPriority w:val="99"/>
    <w:semiHidden/>
    <w:rsid w:val="00222644"/>
  </w:style>
  <w:style w:type="paragraph" w:customStyle="1" w:styleId="ae">
    <w:name w:val="Подпись к картинке"/>
    <w:basedOn w:val="a"/>
    <w:link w:val="Exact"/>
    <w:uiPriority w:val="99"/>
    <w:rsid w:val="00222644"/>
    <w:pPr>
      <w:widowControl w:val="0"/>
      <w:shd w:val="clear" w:color="auto" w:fill="FFFFFF"/>
      <w:spacing w:after="0" w:line="240" w:lineRule="atLeast"/>
    </w:pPr>
    <w:rPr>
      <w:rFonts w:ascii="Calibri" w:hAnsi="Calibri" w:cs="Calibri"/>
      <w:spacing w:val="6"/>
      <w:sz w:val="14"/>
      <w:szCs w:val="14"/>
    </w:rPr>
  </w:style>
  <w:style w:type="paragraph" w:customStyle="1" w:styleId="4">
    <w:name w:val="Основной текст (4)"/>
    <w:basedOn w:val="a"/>
    <w:link w:val="4Exact"/>
    <w:uiPriority w:val="99"/>
    <w:rsid w:val="00222644"/>
    <w:pPr>
      <w:widowControl w:val="0"/>
      <w:shd w:val="clear" w:color="auto" w:fill="FFFFFF"/>
      <w:spacing w:after="0" w:line="240" w:lineRule="atLeast"/>
      <w:jc w:val="both"/>
    </w:pPr>
    <w:rPr>
      <w:rFonts w:ascii="Calibri" w:hAnsi="Calibri" w:cs="Calibri"/>
      <w:spacing w:val="6"/>
      <w:sz w:val="14"/>
      <w:szCs w:val="14"/>
    </w:rPr>
  </w:style>
  <w:style w:type="paragraph" w:customStyle="1" w:styleId="5">
    <w:name w:val="Основной текст (5)"/>
    <w:basedOn w:val="a"/>
    <w:link w:val="5Exact"/>
    <w:uiPriority w:val="99"/>
    <w:rsid w:val="00222644"/>
    <w:pPr>
      <w:widowControl w:val="0"/>
      <w:shd w:val="clear" w:color="auto" w:fill="FFFFFF"/>
      <w:spacing w:after="0" w:line="211" w:lineRule="exact"/>
      <w:ind w:firstLine="80"/>
    </w:pPr>
    <w:rPr>
      <w:rFonts w:ascii="Calibri" w:hAnsi="Calibri" w:cs="Calibri"/>
      <w:spacing w:val="3"/>
      <w:sz w:val="15"/>
      <w:szCs w:val="15"/>
    </w:rPr>
  </w:style>
  <w:style w:type="paragraph" w:styleId="af0">
    <w:name w:val="No Spacing"/>
    <w:uiPriority w:val="1"/>
    <w:qFormat/>
    <w:rsid w:val="00222644"/>
    <w:pPr>
      <w:spacing w:after="0" w:line="240" w:lineRule="auto"/>
    </w:pPr>
  </w:style>
  <w:style w:type="character" w:customStyle="1" w:styleId="20">
    <w:name w:val="Заголовок 2 Знак"/>
    <w:basedOn w:val="a0"/>
    <w:link w:val="2"/>
    <w:uiPriority w:val="9"/>
    <w:rsid w:val="0022264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9239">
      <w:bodyDiv w:val="1"/>
      <w:marLeft w:val="0"/>
      <w:marRight w:val="0"/>
      <w:marTop w:val="0"/>
      <w:marBottom w:val="0"/>
      <w:divBdr>
        <w:top w:val="none" w:sz="0" w:space="0" w:color="auto"/>
        <w:left w:val="none" w:sz="0" w:space="0" w:color="auto"/>
        <w:bottom w:val="none" w:sz="0" w:space="0" w:color="auto"/>
        <w:right w:val="none" w:sz="0" w:space="0" w:color="auto"/>
      </w:divBdr>
    </w:div>
    <w:div w:id="122963179">
      <w:bodyDiv w:val="1"/>
      <w:marLeft w:val="0"/>
      <w:marRight w:val="0"/>
      <w:marTop w:val="0"/>
      <w:marBottom w:val="0"/>
      <w:divBdr>
        <w:top w:val="none" w:sz="0" w:space="0" w:color="auto"/>
        <w:left w:val="none" w:sz="0" w:space="0" w:color="auto"/>
        <w:bottom w:val="none" w:sz="0" w:space="0" w:color="auto"/>
        <w:right w:val="none" w:sz="0" w:space="0" w:color="auto"/>
      </w:divBdr>
    </w:div>
    <w:div w:id="168644807">
      <w:bodyDiv w:val="1"/>
      <w:marLeft w:val="0"/>
      <w:marRight w:val="0"/>
      <w:marTop w:val="0"/>
      <w:marBottom w:val="0"/>
      <w:divBdr>
        <w:top w:val="none" w:sz="0" w:space="0" w:color="auto"/>
        <w:left w:val="none" w:sz="0" w:space="0" w:color="auto"/>
        <w:bottom w:val="none" w:sz="0" w:space="0" w:color="auto"/>
        <w:right w:val="none" w:sz="0" w:space="0" w:color="auto"/>
      </w:divBdr>
    </w:div>
    <w:div w:id="206988401">
      <w:bodyDiv w:val="1"/>
      <w:marLeft w:val="0"/>
      <w:marRight w:val="0"/>
      <w:marTop w:val="0"/>
      <w:marBottom w:val="0"/>
      <w:divBdr>
        <w:top w:val="none" w:sz="0" w:space="0" w:color="auto"/>
        <w:left w:val="none" w:sz="0" w:space="0" w:color="auto"/>
        <w:bottom w:val="none" w:sz="0" w:space="0" w:color="auto"/>
        <w:right w:val="none" w:sz="0" w:space="0" w:color="auto"/>
      </w:divBdr>
    </w:div>
    <w:div w:id="570121119">
      <w:bodyDiv w:val="1"/>
      <w:marLeft w:val="0"/>
      <w:marRight w:val="0"/>
      <w:marTop w:val="0"/>
      <w:marBottom w:val="0"/>
      <w:divBdr>
        <w:top w:val="none" w:sz="0" w:space="0" w:color="auto"/>
        <w:left w:val="none" w:sz="0" w:space="0" w:color="auto"/>
        <w:bottom w:val="none" w:sz="0" w:space="0" w:color="auto"/>
        <w:right w:val="none" w:sz="0" w:space="0" w:color="auto"/>
      </w:divBdr>
    </w:div>
    <w:div w:id="668216036">
      <w:bodyDiv w:val="1"/>
      <w:marLeft w:val="0"/>
      <w:marRight w:val="0"/>
      <w:marTop w:val="0"/>
      <w:marBottom w:val="0"/>
      <w:divBdr>
        <w:top w:val="none" w:sz="0" w:space="0" w:color="auto"/>
        <w:left w:val="none" w:sz="0" w:space="0" w:color="auto"/>
        <w:bottom w:val="none" w:sz="0" w:space="0" w:color="auto"/>
        <w:right w:val="none" w:sz="0" w:space="0" w:color="auto"/>
      </w:divBdr>
    </w:div>
    <w:div w:id="755831589">
      <w:bodyDiv w:val="1"/>
      <w:marLeft w:val="0"/>
      <w:marRight w:val="0"/>
      <w:marTop w:val="0"/>
      <w:marBottom w:val="0"/>
      <w:divBdr>
        <w:top w:val="none" w:sz="0" w:space="0" w:color="auto"/>
        <w:left w:val="none" w:sz="0" w:space="0" w:color="auto"/>
        <w:bottom w:val="none" w:sz="0" w:space="0" w:color="auto"/>
        <w:right w:val="none" w:sz="0" w:space="0" w:color="auto"/>
      </w:divBdr>
    </w:div>
    <w:div w:id="840394905">
      <w:bodyDiv w:val="1"/>
      <w:marLeft w:val="0"/>
      <w:marRight w:val="0"/>
      <w:marTop w:val="0"/>
      <w:marBottom w:val="0"/>
      <w:divBdr>
        <w:top w:val="none" w:sz="0" w:space="0" w:color="auto"/>
        <w:left w:val="none" w:sz="0" w:space="0" w:color="auto"/>
        <w:bottom w:val="none" w:sz="0" w:space="0" w:color="auto"/>
        <w:right w:val="none" w:sz="0" w:space="0" w:color="auto"/>
      </w:divBdr>
    </w:div>
    <w:div w:id="990477741">
      <w:bodyDiv w:val="1"/>
      <w:marLeft w:val="0"/>
      <w:marRight w:val="0"/>
      <w:marTop w:val="0"/>
      <w:marBottom w:val="0"/>
      <w:divBdr>
        <w:top w:val="none" w:sz="0" w:space="0" w:color="auto"/>
        <w:left w:val="none" w:sz="0" w:space="0" w:color="auto"/>
        <w:bottom w:val="none" w:sz="0" w:space="0" w:color="auto"/>
        <w:right w:val="none" w:sz="0" w:space="0" w:color="auto"/>
      </w:divBdr>
    </w:div>
    <w:div w:id="1114055204">
      <w:bodyDiv w:val="1"/>
      <w:marLeft w:val="0"/>
      <w:marRight w:val="0"/>
      <w:marTop w:val="0"/>
      <w:marBottom w:val="0"/>
      <w:divBdr>
        <w:top w:val="none" w:sz="0" w:space="0" w:color="auto"/>
        <w:left w:val="none" w:sz="0" w:space="0" w:color="auto"/>
        <w:bottom w:val="none" w:sz="0" w:space="0" w:color="auto"/>
        <w:right w:val="none" w:sz="0" w:space="0" w:color="auto"/>
      </w:divBdr>
      <w:divsChild>
        <w:div w:id="2099327538">
          <w:marLeft w:val="0"/>
          <w:marRight w:val="0"/>
          <w:marTop w:val="0"/>
          <w:marBottom w:val="0"/>
          <w:divBdr>
            <w:top w:val="none" w:sz="0" w:space="0" w:color="auto"/>
            <w:left w:val="none" w:sz="0" w:space="0" w:color="auto"/>
            <w:bottom w:val="none" w:sz="0" w:space="0" w:color="auto"/>
            <w:right w:val="none" w:sz="0" w:space="0" w:color="auto"/>
          </w:divBdr>
        </w:div>
        <w:div w:id="1336768574">
          <w:marLeft w:val="0"/>
          <w:marRight w:val="0"/>
          <w:marTop w:val="0"/>
          <w:marBottom w:val="0"/>
          <w:divBdr>
            <w:top w:val="none" w:sz="0" w:space="0" w:color="auto"/>
            <w:left w:val="none" w:sz="0" w:space="0" w:color="auto"/>
            <w:bottom w:val="none" w:sz="0" w:space="0" w:color="auto"/>
            <w:right w:val="none" w:sz="0" w:space="0" w:color="auto"/>
          </w:divBdr>
        </w:div>
        <w:div w:id="556432015">
          <w:marLeft w:val="0"/>
          <w:marRight w:val="0"/>
          <w:marTop w:val="0"/>
          <w:marBottom w:val="0"/>
          <w:divBdr>
            <w:top w:val="none" w:sz="0" w:space="0" w:color="auto"/>
            <w:left w:val="none" w:sz="0" w:space="0" w:color="auto"/>
            <w:bottom w:val="none" w:sz="0" w:space="0" w:color="auto"/>
            <w:right w:val="none" w:sz="0" w:space="0" w:color="auto"/>
          </w:divBdr>
        </w:div>
        <w:div w:id="2024625597">
          <w:marLeft w:val="0"/>
          <w:marRight w:val="0"/>
          <w:marTop w:val="0"/>
          <w:marBottom w:val="0"/>
          <w:divBdr>
            <w:top w:val="none" w:sz="0" w:space="0" w:color="auto"/>
            <w:left w:val="none" w:sz="0" w:space="0" w:color="auto"/>
            <w:bottom w:val="none" w:sz="0" w:space="0" w:color="auto"/>
            <w:right w:val="none" w:sz="0" w:space="0" w:color="auto"/>
          </w:divBdr>
        </w:div>
      </w:divsChild>
    </w:div>
    <w:div w:id="1167206433">
      <w:bodyDiv w:val="1"/>
      <w:marLeft w:val="0"/>
      <w:marRight w:val="0"/>
      <w:marTop w:val="0"/>
      <w:marBottom w:val="0"/>
      <w:divBdr>
        <w:top w:val="none" w:sz="0" w:space="0" w:color="auto"/>
        <w:left w:val="none" w:sz="0" w:space="0" w:color="auto"/>
        <w:bottom w:val="none" w:sz="0" w:space="0" w:color="auto"/>
        <w:right w:val="none" w:sz="0" w:space="0" w:color="auto"/>
      </w:divBdr>
    </w:div>
    <w:div w:id="1197817349">
      <w:bodyDiv w:val="1"/>
      <w:marLeft w:val="0"/>
      <w:marRight w:val="0"/>
      <w:marTop w:val="0"/>
      <w:marBottom w:val="0"/>
      <w:divBdr>
        <w:top w:val="none" w:sz="0" w:space="0" w:color="auto"/>
        <w:left w:val="none" w:sz="0" w:space="0" w:color="auto"/>
        <w:bottom w:val="none" w:sz="0" w:space="0" w:color="auto"/>
        <w:right w:val="none" w:sz="0" w:space="0" w:color="auto"/>
      </w:divBdr>
      <w:divsChild>
        <w:div w:id="504562087">
          <w:marLeft w:val="0"/>
          <w:marRight w:val="0"/>
          <w:marTop w:val="120"/>
          <w:marBottom w:val="0"/>
          <w:divBdr>
            <w:top w:val="none" w:sz="0" w:space="0" w:color="auto"/>
            <w:left w:val="none" w:sz="0" w:space="0" w:color="auto"/>
            <w:bottom w:val="none" w:sz="0" w:space="0" w:color="auto"/>
            <w:right w:val="none" w:sz="0" w:space="0" w:color="auto"/>
          </w:divBdr>
        </w:div>
        <w:div w:id="1497375843">
          <w:marLeft w:val="0"/>
          <w:marRight w:val="0"/>
          <w:marTop w:val="120"/>
          <w:marBottom w:val="0"/>
          <w:divBdr>
            <w:top w:val="none" w:sz="0" w:space="0" w:color="auto"/>
            <w:left w:val="none" w:sz="0" w:space="0" w:color="auto"/>
            <w:bottom w:val="none" w:sz="0" w:space="0" w:color="auto"/>
            <w:right w:val="none" w:sz="0" w:space="0" w:color="auto"/>
          </w:divBdr>
        </w:div>
        <w:div w:id="1862430711">
          <w:marLeft w:val="0"/>
          <w:marRight w:val="0"/>
          <w:marTop w:val="120"/>
          <w:marBottom w:val="0"/>
          <w:divBdr>
            <w:top w:val="none" w:sz="0" w:space="0" w:color="auto"/>
            <w:left w:val="none" w:sz="0" w:space="0" w:color="auto"/>
            <w:bottom w:val="none" w:sz="0" w:space="0" w:color="auto"/>
            <w:right w:val="none" w:sz="0" w:space="0" w:color="auto"/>
          </w:divBdr>
        </w:div>
        <w:div w:id="68769840">
          <w:marLeft w:val="0"/>
          <w:marRight w:val="0"/>
          <w:marTop w:val="120"/>
          <w:marBottom w:val="0"/>
          <w:divBdr>
            <w:top w:val="none" w:sz="0" w:space="0" w:color="auto"/>
            <w:left w:val="none" w:sz="0" w:space="0" w:color="auto"/>
            <w:bottom w:val="none" w:sz="0" w:space="0" w:color="auto"/>
            <w:right w:val="none" w:sz="0" w:space="0" w:color="auto"/>
          </w:divBdr>
        </w:div>
        <w:div w:id="1450661932">
          <w:marLeft w:val="0"/>
          <w:marRight w:val="0"/>
          <w:marTop w:val="120"/>
          <w:marBottom w:val="0"/>
          <w:divBdr>
            <w:top w:val="none" w:sz="0" w:space="0" w:color="auto"/>
            <w:left w:val="none" w:sz="0" w:space="0" w:color="auto"/>
            <w:bottom w:val="none" w:sz="0" w:space="0" w:color="auto"/>
            <w:right w:val="none" w:sz="0" w:space="0" w:color="auto"/>
          </w:divBdr>
        </w:div>
        <w:div w:id="929628535">
          <w:marLeft w:val="0"/>
          <w:marRight w:val="0"/>
          <w:marTop w:val="120"/>
          <w:marBottom w:val="0"/>
          <w:divBdr>
            <w:top w:val="none" w:sz="0" w:space="0" w:color="auto"/>
            <w:left w:val="none" w:sz="0" w:space="0" w:color="auto"/>
            <w:bottom w:val="none" w:sz="0" w:space="0" w:color="auto"/>
            <w:right w:val="none" w:sz="0" w:space="0" w:color="auto"/>
          </w:divBdr>
        </w:div>
        <w:div w:id="437987426">
          <w:marLeft w:val="0"/>
          <w:marRight w:val="0"/>
          <w:marTop w:val="480"/>
          <w:marBottom w:val="0"/>
          <w:divBdr>
            <w:top w:val="single" w:sz="6" w:space="6" w:color="FFE3C2"/>
            <w:left w:val="single" w:sz="6" w:space="8" w:color="FFE3C2"/>
            <w:bottom w:val="single" w:sz="6" w:space="6" w:color="FFE3C2"/>
            <w:right w:val="single" w:sz="6" w:space="8" w:color="FFE3C2"/>
          </w:divBdr>
          <w:divsChild>
            <w:div w:id="1237322817">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205218114">
      <w:bodyDiv w:val="1"/>
      <w:marLeft w:val="0"/>
      <w:marRight w:val="0"/>
      <w:marTop w:val="0"/>
      <w:marBottom w:val="0"/>
      <w:divBdr>
        <w:top w:val="none" w:sz="0" w:space="0" w:color="auto"/>
        <w:left w:val="none" w:sz="0" w:space="0" w:color="auto"/>
        <w:bottom w:val="none" w:sz="0" w:space="0" w:color="auto"/>
        <w:right w:val="none" w:sz="0" w:space="0" w:color="auto"/>
      </w:divBdr>
    </w:div>
    <w:div w:id="1212573452">
      <w:bodyDiv w:val="1"/>
      <w:marLeft w:val="0"/>
      <w:marRight w:val="0"/>
      <w:marTop w:val="0"/>
      <w:marBottom w:val="0"/>
      <w:divBdr>
        <w:top w:val="none" w:sz="0" w:space="0" w:color="auto"/>
        <w:left w:val="none" w:sz="0" w:space="0" w:color="auto"/>
        <w:bottom w:val="none" w:sz="0" w:space="0" w:color="auto"/>
        <w:right w:val="none" w:sz="0" w:space="0" w:color="auto"/>
      </w:divBdr>
      <w:divsChild>
        <w:div w:id="550073445">
          <w:marLeft w:val="0"/>
          <w:marRight w:val="0"/>
          <w:marTop w:val="120"/>
          <w:marBottom w:val="0"/>
          <w:divBdr>
            <w:top w:val="none" w:sz="0" w:space="0" w:color="auto"/>
            <w:left w:val="none" w:sz="0" w:space="0" w:color="auto"/>
            <w:bottom w:val="none" w:sz="0" w:space="0" w:color="auto"/>
            <w:right w:val="none" w:sz="0" w:space="0" w:color="auto"/>
          </w:divBdr>
        </w:div>
        <w:div w:id="37897280">
          <w:marLeft w:val="0"/>
          <w:marRight w:val="0"/>
          <w:marTop w:val="120"/>
          <w:marBottom w:val="0"/>
          <w:divBdr>
            <w:top w:val="none" w:sz="0" w:space="0" w:color="auto"/>
            <w:left w:val="none" w:sz="0" w:space="0" w:color="auto"/>
            <w:bottom w:val="none" w:sz="0" w:space="0" w:color="auto"/>
            <w:right w:val="none" w:sz="0" w:space="0" w:color="auto"/>
          </w:divBdr>
        </w:div>
        <w:div w:id="1505978340">
          <w:marLeft w:val="0"/>
          <w:marRight w:val="0"/>
          <w:marTop w:val="120"/>
          <w:marBottom w:val="0"/>
          <w:divBdr>
            <w:top w:val="none" w:sz="0" w:space="0" w:color="auto"/>
            <w:left w:val="none" w:sz="0" w:space="0" w:color="auto"/>
            <w:bottom w:val="none" w:sz="0" w:space="0" w:color="auto"/>
            <w:right w:val="none" w:sz="0" w:space="0" w:color="auto"/>
          </w:divBdr>
        </w:div>
        <w:div w:id="941185745">
          <w:marLeft w:val="0"/>
          <w:marRight w:val="0"/>
          <w:marTop w:val="120"/>
          <w:marBottom w:val="0"/>
          <w:divBdr>
            <w:top w:val="none" w:sz="0" w:space="0" w:color="auto"/>
            <w:left w:val="none" w:sz="0" w:space="0" w:color="auto"/>
            <w:bottom w:val="none" w:sz="0" w:space="0" w:color="auto"/>
            <w:right w:val="none" w:sz="0" w:space="0" w:color="auto"/>
          </w:divBdr>
        </w:div>
        <w:div w:id="450904613">
          <w:marLeft w:val="0"/>
          <w:marRight w:val="0"/>
          <w:marTop w:val="120"/>
          <w:marBottom w:val="0"/>
          <w:divBdr>
            <w:top w:val="none" w:sz="0" w:space="0" w:color="auto"/>
            <w:left w:val="none" w:sz="0" w:space="0" w:color="auto"/>
            <w:bottom w:val="none" w:sz="0" w:space="0" w:color="auto"/>
            <w:right w:val="none" w:sz="0" w:space="0" w:color="auto"/>
          </w:divBdr>
        </w:div>
        <w:div w:id="417020638">
          <w:marLeft w:val="0"/>
          <w:marRight w:val="0"/>
          <w:marTop w:val="120"/>
          <w:marBottom w:val="0"/>
          <w:divBdr>
            <w:top w:val="none" w:sz="0" w:space="0" w:color="auto"/>
            <w:left w:val="none" w:sz="0" w:space="0" w:color="auto"/>
            <w:bottom w:val="none" w:sz="0" w:space="0" w:color="auto"/>
            <w:right w:val="none" w:sz="0" w:space="0" w:color="auto"/>
          </w:divBdr>
        </w:div>
        <w:div w:id="2024819376">
          <w:marLeft w:val="0"/>
          <w:marRight w:val="0"/>
          <w:marTop w:val="120"/>
          <w:marBottom w:val="0"/>
          <w:divBdr>
            <w:top w:val="none" w:sz="0" w:space="0" w:color="auto"/>
            <w:left w:val="none" w:sz="0" w:space="0" w:color="auto"/>
            <w:bottom w:val="none" w:sz="0" w:space="0" w:color="auto"/>
            <w:right w:val="none" w:sz="0" w:space="0" w:color="auto"/>
          </w:divBdr>
        </w:div>
        <w:div w:id="1753896030">
          <w:marLeft w:val="0"/>
          <w:marRight w:val="0"/>
          <w:marTop w:val="120"/>
          <w:marBottom w:val="0"/>
          <w:divBdr>
            <w:top w:val="none" w:sz="0" w:space="0" w:color="auto"/>
            <w:left w:val="none" w:sz="0" w:space="0" w:color="auto"/>
            <w:bottom w:val="none" w:sz="0" w:space="0" w:color="auto"/>
            <w:right w:val="none" w:sz="0" w:space="0" w:color="auto"/>
          </w:divBdr>
        </w:div>
        <w:div w:id="1099790214">
          <w:marLeft w:val="0"/>
          <w:marRight w:val="0"/>
          <w:marTop w:val="120"/>
          <w:marBottom w:val="0"/>
          <w:divBdr>
            <w:top w:val="none" w:sz="0" w:space="0" w:color="auto"/>
            <w:left w:val="none" w:sz="0" w:space="0" w:color="auto"/>
            <w:bottom w:val="none" w:sz="0" w:space="0" w:color="auto"/>
            <w:right w:val="none" w:sz="0" w:space="0" w:color="auto"/>
          </w:divBdr>
        </w:div>
        <w:div w:id="225341293">
          <w:marLeft w:val="0"/>
          <w:marRight w:val="0"/>
          <w:marTop w:val="120"/>
          <w:marBottom w:val="0"/>
          <w:divBdr>
            <w:top w:val="none" w:sz="0" w:space="0" w:color="auto"/>
            <w:left w:val="none" w:sz="0" w:space="0" w:color="auto"/>
            <w:bottom w:val="none" w:sz="0" w:space="0" w:color="auto"/>
            <w:right w:val="none" w:sz="0" w:space="0" w:color="auto"/>
          </w:divBdr>
        </w:div>
        <w:div w:id="1252934591">
          <w:marLeft w:val="0"/>
          <w:marRight w:val="0"/>
          <w:marTop w:val="120"/>
          <w:marBottom w:val="0"/>
          <w:divBdr>
            <w:top w:val="none" w:sz="0" w:space="0" w:color="auto"/>
            <w:left w:val="none" w:sz="0" w:space="0" w:color="auto"/>
            <w:bottom w:val="none" w:sz="0" w:space="0" w:color="auto"/>
            <w:right w:val="none" w:sz="0" w:space="0" w:color="auto"/>
          </w:divBdr>
        </w:div>
        <w:div w:id="54819585">
          <w:marLeft w:val="0"/>
          <w:marRight w:val="0"/>
          <w:marTop w:val="120"/>
          <w:marBottom w:val="0"/>
          <w:divBdr>
            <w:top w:val="none" w:sz="0" w:space="0" w:color="auto"/>
            <w:left w:val="none" w:sz="0" w:space="0" w:color="auto"/>
            <w:bottom w:val="none" w:sz="0" w:space="0" w:color="auto"/>
            <w:right w:val="none" w:sz="0" w:space="0" w:color="auto"/>
          </w:divBdr>
        </w:div>
        <w:div w:id="1923176141">
          <w:marLeft w:val="0"/>
          <w:marRight w:val="0"/>
          <w:marTop w:val="120"/>
          <w:marBottom w:val="0"/>
          <w:divBdr>
            <w:top w:val="none" w:sz="0" w:space="0" w:color="auto"/>
            <w:left w:val="none" w:sz="0" w:space="0" w:color="auto"/>
            <w:bottom w:val="none" w:sz="0" w:space="0" w:color="auto"/>
            <w:right w:val="none" w:sz="0" w:space="0" w:color="auto"/>
          </w:divBdr>
        </w:div>
        <w:div w:id="437066425">
          <w:marLeft w:val="0"/>
          <w:marRight w:val="0"/>
          <w:marTop w:val="120"/>
          <w:marBottom w:val="0"/>
          <w:divBdr>
            <w:top w:val="none" w:sz="0" w:space="0" w:color="auto"/>
            <w:left w:val="none" w:sz="0" w:space="0" w:color="auto"/>
            <w:bottom w:val="none" w:sz="0" w:space="0" w:color="auto"/>
            <w:right w:val="none" w:sz="0" w:space="0" w:color="auto"/>
          </w:divBdr>
        </w:div>
      </w:divsChild>
    </w:div>
    <w:div w:id="1251310821">
      <w:bodyDiv w:val="1"/>
      <w:marLeft w:val="0"/>
      <w:marRight w:val="0"/>
      <w:marTop w:val="0"/>
      <w:marBottom w:val="0"/>
      <w:divBdr>
        <w:top w:val="none" w:sz="0" w:space="0" w:color="auto"/>
        <w:left w:val="none" w:sz="0" w:space="0" w:color="auto"/>
        <w:bottom w:val="none" w:sz="0" w:space="0" w:color="auto"/>
        <w:right w:val="none" w:sz="0" w:space="0" w:color="auto"/>
      </w:divBdr>
      <w:divsChild>
        <w:div w:id="750932716">
          <w:marLeft w:val="0"/>
          <w:marRight w:val="0"/>
          <w:marTop w:val="0"/>
          <w:marBottom w:val="0"/>
          <w:divBdr>
            <w:top w:val="none" w:sz="0" w:space="0" w:color="auto"/>
            <w:left w:val="none" w:sz="0" w:space="0" w:color="auto"/>
            <w:bottom w:val="none" w:sz="0" w:space="0" w:color="auto"/>
            <w:right w:val="none" w:sz="0" w:space="0" w:color="auto"/>
          </w:divBdr>
        </w:div>
      </w:divsChild>
    </w:div>
    <w:div w:id="1261841913">
      <w:bodyDiv w:val="1"/>
      <w:marLeft w:val="0"/>
      <w:marRight w:val="0"/>
      <w:marTop w:val="0"/>
      <w:marBottom w:val="0"/>
      <w:divBdr>
        <w:top w:val="none" w:sz="0" w:space="0" w:color="auto"/>
        <w:left w:val="none" w:sz="0" w:space="0" w:color="auto"/>
        <w:bottom w:val="none" w:sz="0" w:space="0" w:color="auto"/>
        <w:right w:val="none" w:sz="0" w:space="0" w:color="auto"/>
      </w:divBdr>
      <w:divsChild>
        <w:div w:id="596600273">
          <w:marLeft w:val="0"/>
          <w:marRight w:val="0"/>
          <w:marTop w:val="0"/>
          <w:marBottom w:val="0"/>
          <w:divBdr>
            <w:top w:val="none" w:sz="0" w:space="0" w:color="auto"/>
            <w:left w:val="none" w:sz="0" w:space="0" w:color="auto"/>
            <w:bottom w:val="none" w:sz="0" w:space="0" w:color="auto"/>
            <w:right w:val="none" w:sz="0" w:space="0" w:color="auto"/>
          </w:divBdr>
        </w:div>
        <w:div w:id="981278145">
          <w:marLeft w:val="0"/>
          <w:marRight w:val="0"/>
          <w:marTop w:val="0"/>
          <w:marBottom w:val="0"/>
          <w:divBdr>
            <w:top w:val="none" w:sz="0" w:space="0" w:color="auto"/>
            <w:left w:val="none" w:sz="0" w:space="0" w:color="auto"/>
            <w:bottom w:val="none" w:sz="0" w:space="0" w:color="auto"/>
            <w:right w:val="none" w:sz="0" w:space="0" w:color="auto"/>
          </w:divBdr>
        </w:div>
        <w:div w:id="263461579">
          <w:marLeft w:val="0"/>
          <w:marRight w:val="0"/>
          <w:marTop w:val="0"/>
          <w:marBottom w:val="0"/>
          <w:divBdr>
            <w:top w:val="none" w:sz="0" w:space="0" w:color="auto"/>
            <w:left w:val="none" w:sz="0" w:space="0" w:color="auto"/>
            <w:bottom w:val="none" w:sz="0" w:space="0" w:color="auto"/>
            <w:right w:val="none" w:sz="0" w:space="0" w:color="auto"/>
          </w:divBdr>
        </w:div>
        <w:div w:id="2129347540">
          <w:marLeft w:val="0"/>
          <w:marRight w:val="0"/>
          <w:marTop w:val="0"/>
          <w:marBottom w:val="0"/>
          <w:divBdr>
            <w:top w:val="none" w:sz="0" w:space="0" w:color="auto"/>
            <w:left w:val="none" w:sz="0" w:space="0" w:color="auto"/>
            <w:bottom w:val="none" w:sz="0" w:space="0" w:color="auto"/>
            <w:right w:val="none" w:sz="0" w:space="0" w:color="auto"/>
          </w:divBdr>
        </w:div>
      </w:divsChild>
    </w:div>
    <w:div w:id="1264147506">
      <w:bodyDiv w:val="1"/>
      <w:marLeft w:val="0"/>
      <w:marRight w:val="0"/>
      <w:marTop w:val="0"/>
      <w:marBottom w:val="0"/>
      <w:divBdr>
        <w:top w:val="none" w:sz="0" w:space="0" w:color="auto"/>
        <w:left w:val="none" w:sz="0" w:space="0" w:color="auto"/>
        <w:bottom w:val="none" w:sz="0" w:space="0" w:color="auto"/>
        <w:right w:val="none" w:sz="0" w:space="0" w:color="auto"/>
      </w:divBdr>
    </w:div>
    <w:div w:id="1334987634">
      <w:bodyDiv w:val="1"/>
      <w:marLeft w:val="0"/>
      <w:marRight w:val="0"/>
      <w:marTop w:val="0"/>
      <w:marBottom w:val="0"/>
      <w:divBdr>
        <w:top w:val="none" w:sz="0" w:space="0" w:color="auto"/>
        <w:left w:val="none" w:sz="0" w:space="0" w:color="auto"/>
        <w:bottom w:val="none" w:sz="0" w:space="0" w:color="auto"/>
        <w:right w:val="none" w:sz="0" w:space="0" w:color="auto"/>
      </w:divBdr>
      <w:divsChild>
        <w:div w:id="1101098334">
          <w:marLeft w:val="0"/>
          <w:marRight w:val="0"/>
          <w:marTop w:val="75"/>
          <w:marBottom w:val="75"/>
          <w:divBdr>
            <w:top w:val="none" w:sz="0" w:space="0" w:color="auto"/>
            <w:left w:val="none" w:sz="0" w:space="0" w:color="auto"/>
            <w:bottom w:val="none" w:sz="0" w:space="0" w:color="auto"/>
            <w:right w:val="none" w:sz="0" w:space="0" w:color="auto"/>
          </w:divBdr>
          <w:divsChild>
            <w:div w:id="470681281">
              <w:marLeft w:val="0"/>
              <w:marRight w:val="0"/>
              <w:marTop w:val="0"/>
              <w:marBottom w:val="0"/>
              <w:divBdr>
                <w:top w:val="none" w:sz="0" w:space="0" w:color="auto"/>
                <w:left w:val="none" w:sz="0" w:space="0" w:color="auto"/>
                <w:bottom w:val="none" w:sz="0" w:space="0" w:color="auto"/>
                <w:right w:val="none" w:sz="0" w:space="0" w:color="auto"/>
              </w:divBdr>
              <w:divsChild>
                <w:div w:id="59730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4982">
      <w:bodyDiv w:val="1"/>
      <w:marLeft w:val="0"/>
      <w:marRight w:val="0"/>
      <w:marTop w:val="0"/>
      <w:marBottom w:val="0"/>
      <w:divBdr>
        <w:top w:val="none" w:sz="0" w:space="0" w:color="auto"/>
        <w:left w:val="none" w:sz="0" w:space="0" w:color="auto"/>
        <w:bottom w:val="none" w:sz="0" w:space="0" w:color="auto"/>
        <w:right w:val="none" w:sz="0" w:space="0" w:color="auto"/>
      </w:divBdr>
    </w:div>
    <w:div w:id="1449424021">
      <w:bodyDiv w:val="1"/>
      <w:marLeft w:val="0"/>
      <w:marRight w:val="0"/>
      <w:marTop w:val="0"/>
      <w:marBottom w:val="0"/>
      <w:divBdr>
        <w:top w:val="none" w:sz="0" w:space="0" w:color="auto"/>
        <w:left w:val="none" w:sz="0" w:space="0" w:color="auto"/>
        <w:bottom w:val="none" w:sz="0" w:space="0" w:color="auto"/>
        <w:right w:val="none" w:sz="0" w:space="0" w:color="auto"/>
      </w:divBdr>
    </w:div>
    <w:div w:id="1480656959">
      <w:bodyDiv w:val="1"/>
      <w:marLeft w:val="0"/>
      <w:marRight w:val="0"/>
      <w:marTop w:val="0"/>
      <w:marBottom w:val="0"/>
      <w:divBdr>
        <w:top w:val="none" w:sz="0" w:space="0" w:color="auto"/>
        <w:left w:val="none" w:sz="0" w:space="0" w:color="auto"/>
        <w:bottom w:val="none" w:sz="0" w:space="0" w:color="auto"/>
        <w:right w:val="none" w:sz="0" w:space="0" w:color="auto"/>
      </w:divBdr>
      <w:divsChild>
        <w:div w:id="538664949">
          <w:marLeft w:val="0"/>
          <w:marRight w:val="0"/>
          <w:marTop w:val="75"/>
          <w:marBottom w:val="75"/>
          <w:divBdr>
            <w:top w:val="none" w:sz="0" w:space="0" w:color="auto"/>
            <w:left w:val="none" w:sz="0" w:space="0" w:color="auto"/>
            <w:bottom w:val="none" w:sz="0" w:space="0" w:color="auto"/>
            <w:right w:val="none" w:sz="0" w:space="0" w:color="auto"/>
          </w:divBdr>
          <w:divsChild>
            <w:div w:id="280428810">
              <w:marLeft w:val="0"/>
              <w:marRight w:val="0"/>
              <w:marTop w:val="0"/>
              <w:marBottom w:val="0"/>
              <w:divBdr>
                <w:top w:val="none" w:sz="0" w:space="0" w:color="auto"/>
                <w:left w:val="none" w:sz="0" w:space="0" w:color="auto"/>
                <w:bottom w:val="none" w:sz="0" w:space="0" w:color="auto"/>
                <w:right w:val="none" w:sz="0" w:space="0" w:color="auto"/>
              </w:divBdr>
              <w:divsChild>
                <w:div w:id="1793790220">
                  <w:marLeft w:val="0"/>
                  <w:marRight w:val="0"/>
                  <w:marTop w:val="0"/>
                  <w:marBottom w:val="0"/>
                  <w:divBdr>
                    <w:top w:val="none" w:sz="0" w:space="0" w:color="auto"/>
                    <w:left w:val="none" w:sz="0" w:space="0" w:color="auto"/>
                    <w:bottom w:val="none" w:sz="0" w:space="0" w:color="auto"/>
                    <w:right w:val="none" w:sz="0" w:space="0" w:color="auto"/>
                  </w:divBdr>
                  <w:divsChild>
                    <w:div w:id="17363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5349">
      <w:bodyDiv w:val="1"/>
      <w:marLeft w:val="0"/>
      <w:marRight w:val="0"/>
      <w:marTop w:val="0"/>
      <w:marBottom w:val="0"/>
      <w:divBdr>
        <w:top w:val="none" w:sz="0" w:space="0" w:color="auto"/>
        <w:left w:val="none" w:sz="0" w:space="0" w:color="auto"/>
        <w:bottom w:val="none" w:sz="0" w:space="0" w:color="auto"/>
        <w:right w:val="none" w:sz="0" w:space="0" w:color="auto"/>
      </w:divBdr>
    </w:div>
    <w:div w:id="1624458165">
      <w:bodyDiv w:val="1"/>
      <w:marLeft w:val="0"/>
      <w:marRight w:val="0"/>
      <w:marTop w:val="0"/>
      <w:marBottom w:val="0"/>
      <w:divBdr>
        <w:top w:val="none" w:sz="0" w:space="0" w:color="auto"/>
        <w:left w:val="none" w:sz="0" w:space="0" w:color="auto"/>
        <w:bottom w:val="none" w:sz="0" w:space="0" w:color="auto"/>
        <w:right w:val="none" w:sz="0" w:space="0" w:color="auto"/>
      </w:divBdr>
    </w:div>
    <w:div w:id="1636980718">
      <w:bodyDiv w:val="1"/>
      <w:marLeft w:val="0"/>
      <w:marRight w:val="0"/>
      <w:marTop w:val="0"/>
      <w:marBottom w:val="0"/>
      <w:divBdr>
        <w:top w:val="none" w:sz="0" w:space="0" w:color="auto"/>
        <w:left w:val="none" w:sz="0" w:space="0" w:color="auto"/>
        <w:bottom w:val="none" w:sz="0" w:space="0" w:color="auto"/>
        <w:right w:val="none" w:sz="0" w:space="0" w:color="auto"/>
      </w:divBdr>
    </w:div>
    <w:div w:id="1672367861">
      <w:bodyDiv w:val="1"/>
      <w:marLeft w:val="0"/>
      <w:marRight w:val="0"/>
      <w:marTop w:val="0"/>
      <w:marBottom w:val="0"/>
      <w:divBdr>
        <w:top w:val="none" w:sz="0" w:space="0" w:color="auto"/>
        <w:left w:val="none" w:sz="0" w:space="0" w:color="auto"/>
        <w:bottom w:val="none" w:sz="0" w:space="0" w:color="auto"/>
        <w:right w:val="none" w:sz="0" w:space="0" w:color="auto"/>
      </w:divBdr>
    </w:div>
    <w:div w:id="1718385295">
      <w:bodyDiv w:val="1"/>
      <w:marLeft w:val="0"/>
      <w:marRight w:val="0"/>
      <w:marTop w:val="0"/>
      <w:marBottom w:val="0"/>
      <w:divBdr>
        <w:top w:val="none" w:sz="0" w:space="0" w:color="auto"/>
        <w:left w:val="none" w:sz="0" w:space="0" w:color="auto"/>
        <w:bottom w:val="none" w:sz="0" w:space="0" w:color="auto"/>
        <w:right w:val="none" w:sz="0" w:space="0" w:color="auto"/>
      </w:divBdr>
    </w:div>
    <w:div w:id="1761219791">
      <w:bodyDiv w:val="1"/>
      <w:marLeft w:val="0"/>
      <w:marRight w:val="0"/>
      <w:marTop w:val="0"/>
      <w:marBottom w:val="0"/>
      <w:divBdr>
        <w:top w:val="none" w:sz="0" w:space="0" w:color="auto"/>
        <w:left w:val="none" w:sz="0" w:space="0" w:color="auto"/>
        <w:bottom w:val="none" w:sz="0" w:space="0" w:color="auto"/>
        <w:right w:val="none" w:sz="0" w:space="0" w:color="auto"/>
      </w:divBdr>
      <w:divsChild>
        <w:div w:id="384643338">
          <w:marLeft w:val="0"/>
          <w:marRight w:val="0"/>
          <w:marTop w:val="0"/>
          <w:marBottom w:val="0"/>
          <w:divBdr>
            <w:top w:val="none" w:sz="0" w:space="0" w:color="auto"/>
            <w:left w:val="none" w:sz="0" w:space="0" w:color="auto"/>
            <w:bottom w:val="none" w:sz="0" w:space="0" w:color="auto"/>
            <w:right w:val="none" w:sz="0" w:space="0" w:color="auto"/>
          </w:divBdr>
        </w:div>
      </w:divsChild>
    </w:div>
    <w:div w:id="1774128815">
      <w:bodyDiv w:val="1"/>
      <w:marLeft w:val="0"/>
      <w:marRight w:val="0"/>
      <w:marTop w:val="0"/>
      <w:marBottom w:val="0"/>
      <w:divBdr>
        <w:top w:val="none" w:sz="0" w:space="0" w:color="auto"/>
        <w:left w:val="none" w:sz="0" w:space="0" w:color="auto"/>
        <w:bottom w:val="none" w:sz="0" w:space="0" w:color="auto"/>
        <w:right w:val="none" w:sz="0" w:space="0" w:color="auto"/>
      </w:divBdr>
      <w:divsChild>
        <w:div w:id="1671524850">
          <w:marLeft w:val="0"/>
          <w:marRight w:val="0"/>
          <w:marTop w:val="75"/>
          <w:marBottom w:val="75"/>
          <w:divBdr>
            <w:top w:val="none" w:sz="0" w:space="0" w:color="auto"/>
            <w:left w:val="none" w:sz="0" w:space="0" w:color="auto"/>
            <w:bottom w:val="none" w:sz="0" w:space="0" w:color="auto"/>
            <w:right w:val="none" w:sz="0" w:space="0" w:color="auto"/>
          </w:divBdr>
          <w:divsChild>
            <w:div w:id="1268153334">
              <w:marLeft w:val="0"/>
              <w:marRight w:val="0"/>
              <w:marTop w:val="0"/>
              <w:marBottom w:val="0"/>
              <w:divBdr>
                <w:top w:val="none" w:sz="0" w:space="0" w:color="auto"/>
                <w:left w:val="none" w:sz="0" w:space="0" w:color="auto"/>
                <w:bottom w:val="none" w:sz="0" w:space="0" w:color="auto"/>
                <w:right w:val="none" w:sz="0" w:space="0" w:color="auto"/>
              </w:divBdr>
              <w:divsChild>
                <w:div w:id="1750227756">
                  <w:marLeft w:val="0"/>
                  <w:marRight w:val="0"/>
                  <w:marTop w:val="0"/>
                  <w:marBottom w:val="0"/>
                  <w:divBdr>
                    <w:top w:val="none" w:sz="0" w:space="0" w:color="auto"/>
                    <w:left w:val="none" w:sz="0" w:space="0" w:color="auto"/>
                    <w:bottom w:val="none" w:sz="0" w:space="0" w:color="auto"/>
                    <w:right w:val="none" w:sz="0" w:space="0" w:color="auto"/>
                  </w:divBdr>
                  <w:divsChild>
                    <w:div w:id="612130281">
                      <w:marLeft w:val="0"/>
                      <w:marRight w:val="0"/>
                      <w:marTop w:val="0"/>
                      <w:marBottom w:val="0"/>
                      <w:divBdr>
                        <w:top w:val="none" w:sz="0" w:space="0" w:color="auto"/>
                        <w:left w:val="none" w:sz="0" w:space="0" w:color="auto"/>
                        <w:bottom w:val="none" w:sz="0" w:space="0" w:color="auto"/>
                        <w:right w:val="none" w:sz="0" w:space="0" w:color="auto"/>
                      </w:divBdr>
                      <w:divsChild>
                        <w:div w:id="1976645406">
                          <w:marLeft w:val="0"/>
                          <w:marRight w:val="0"/>
                          <w:marTop w:val="0"/>
                          <w:marBottom w:val="0"/>
                          <w:divBdr>
                            <w:top w:val="none" w:sz="0" w:space="0" w:color="auto"/>
                            <w:left w:val="none" w:sz="0" w:space="0" w:color="auto"/>
                            <w:bottom w:val="none" w:sz="0" w:space="0" w:color="auto"/>
                            <w:right w:val="none" w:sz="0" w:space="0" w:color="auto"/>
                          </w:divBdr>
                          <w:divsChild>
                            <w:div w:id="1294795172">
                              <w:marLeft w:val="0"/>
                              <w:marRight w:val="0"/>
                              <w:marTop w:val="0"/>
                              <w:marBottom w:val="0"/>
                              <w:divBdr>
                                <w:top w:val="none" w:sz="0" w:space="0" w:color="auto"/>
                                <w:left w:val="none" w:sz="0" w:space="0" w:color="auto"/>
                                <w:bottom w:val="none" w:sz="0" w:space="0" w:color="auto"/>
                                <w:right w:val="none" w:sz="0" w:space="0" w:color="auto"/>
                              </w:divBdr>
                              <w:divsChild>
                                <w:div w:id="11177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067463">
      <w:bodyDiv w:val="1"/>
      <w:marLeft w:val="0"/>
      <w:marRight w:val="0"/>
      <w:marTop w:val="0"/>
      <w:marBottom w:val="0"/>
      <w:divBdr>
        <w:top w:val="none" w:sz="0" w:space="0" w:color="auto"/>
        <w:left w:val="none" w:sz="0" w:space="0" w:color="auto"/>
        <w:bottom w:val="none" w:sz="0" w:space="0" w:color="auto"/>
        <w:right w:val="none" w:sz="0" w:space="0" w:color="auto"/>
      </w:divBdr>
    </w:div>
    <w:div w:id="1900090012">
      <w:bodyDiv w:val="1"/>
      <w:marLeft w:val="0"/>
      <w:marRight w:val="0"/>
      <w:marTop w:val="0"/>
      <w:marBottom w:val="0"/>
      <w:divBdr>
        <w:top w:val="none" w:sz="0" w:space="0" w:color="auto"/>
        <w:left w:val="none" w:sz="0" w:space="0" w:color="auto"/>
        <w:bottom w:val="none" w:sz="0" w:space="0" w:color="auto"/>
        <w:right w:val="none" w:sz="0" w:space="0" w:color="auto"/>
      </w:divBdr>
    </w:div>
    <w:div w:id="2005937119">
      <w:bodyDiv w:val="1"/>
      <w:marLeft w:val="0"/>
      <w:marRight w:val="0"/>
      <w:marTop w:val="0"/>
      <w:marBottom w:val="0"/>
      <w:divBdr>
        <w:top w:val="none" w:sz="0" w:space="0" w:color="auto"/>
        <w:left w:val="none" w:sz="0" w:space="0" w:color="auto"/>
        <w:bottom w:val="none" w:sz="0" w:space="0" w:color="auto"/>
        <w:right w:val="none" w:sz="0" w:space="0" w:color="auto"/>
      </w:divBdr>
    </w:div>
    <w:div w:id="2033990107">
      <w:bodyDiv w:val="1"/>
      <w:marLeft w:val="0"/>
      <w:marRight w:val="0"/>
      <w:marTop w:val="0"/>
      <w:marBottom w:val="0"/>
      <w:divBdr>
        <w:top w:val="none" w:sz="0" w:space="0" w:color="auto"/>
        <w:left w:val="none" w:sz="0" w:space="0" w:color="auto"/>
        <w:bottom w:val="none" w:sz="0" w:space="0" w:color="auto"/>
        <w:right w:val="none" w:sz="0" w:space="0" w:color="auto"/>
      </w:divBdr>
    </w:div>
    <w:div w:id="2106802012">
      <w:bodyDiv w:val="1"/>
      <w:marLeft w:val="0"/>
      <w:marRight w:val="0"/>
      <w:marTop w:val="0"/>
      <w:marBottom w:val="0"/>
      <w:divBdr>
        <w:top w:val="none" w:sz="0" w:space="0" w:color="auto"/>
        <w:left w:val="none" w:sz="0" w:space="0" w:color="auto"/>
        <w:bottom w:val="none" w:sz="0" w:space="0" w:color="auto"/>
        <w:right w:val="none" w:sz="0" w:space="0" w:color="auto"/>
      </w:divBdr>
      <w:divsChild>
        <w:div w:id="1450272225">
          <w:marLeft w:val="0"/>
          <w:marRight w:val="0"/>
          <w:marTop w:val="120"/>
          <w:marBottom w:val="0"/>
          <w:divBdr>
            <w:top w:val="none" w:sz="0" w:space="0" w:color="auto"/>
            <w:left w:val="none" w:sz="0" w:space="0" w:color="auto"/>
            <w:bottom w:val="none" w:sz="0" w:space="0" w:color="auto"/>
            <w:right w:val="none" w:sz="0" w:space="0" w:color="auto"/>
          </w:divBdr>
        </w:div>
        <w:div w:id="2103641521">
          <w:marLeft w:val="0"/>
          <w:marRight w:val="0"/>
          <w:marTop w:val="120"/>
          <w:marBottom w:val="0"/>
          <w:divBdr>
            <w:top w:val="none" w:sz="0" w:space="0" w:color="auto"/>
            <w:left w:val="none" w:sz="0" w:space="0" w:color="auto"/>
            <w:bottom w:val="none" w:sz="0" w:space="0" w:color="auto"/>
            <w:right w:val="none" w:sz="0" w:space="0" w:color="auto"/>
          </w:divBdr>
        </w:div>
        <w:div w:id="1712027605">
          <w:marLeft w:val="0"/>
          <w:marRight w:val="0"/>
          <w:marTop w:val="120"/>
          <w:marBottom w:val="0"/>
          <w:divBdr>
            <w:top w:val="none" w:sz="0" w:space="0" w:color="auto"/>
            <w:left w:val="none" w:sz="0" w:space="0" w:color="auto"/>
            <w:bottom w:val="none" w:sz="0" w:space="0" w:color="auto"/>
            <w:right w:val="none" w:sz="0" w:space="0" w:color="auto"/>
          </w:divBdr>
        </w:div>
        <w:div w:id="1187250291">
          <w:marLeft w:val="0"/>
          <w:marRight w:val="0"/>
          <w:marTop w:val="120"/>
          <w:marBottom w:val="0"/>
          <w:divBdr>
            <w:top w:val="none" w:sz="0" w:space="0" w:color="auto"/>
            <w:left w:val="none" w:sz="0" w:space="0" w:color="auto"/>
            <w:bottom w:val="none" w:sz="0" w:space="0" w:color="auto"/>
            <w:right w:val="none" w:sz="0" w:space="0" w:color="auto"/>
          </w:divBdr>
        </w:div>
        <w:div w:id="1015885278">
          <w:marLeft w:val="0"/>
          <w:marRight w:val="0"/>
          <w:marTop w:val="120"/>
          <w:marBottom w:val="0"/>
          <w:divBdr>
            <w:top w:val="none" w:sz="0" w:space="0" w:color="auto"/>
            <w:left w:val="none" w:sz="0" w:space="0" w:color="auto"/>
            <w:bottom w:val="none" w:sz="0" w:space="0" w:color="auto"/>
            <w:right w:val="none" w:sz="0" w:space="0" w:color="auto"/>
          </w:divBdr>
        </w:div>
        <w:div w:id="1155220079">
          <w:marLeft w:val="0"/>
          <w:marRight w:val="0"/>
          <w:marTop w:val="120"/>
          <w:marBottom w:val="0"/>
          <w:divBdr>
            <w:top w:val="none" w:sz="0" w:space="0" w:color="auto"/>
            <w:left w:val="none" w:sz="0" w:space="0" w:color="auto"/>
            <w:bottom w:val="none" w:sz="0" w:space="0" w:color="auto"/>
            <w:right w:val="none" w:sz="0" w:space="0" w:color="auto"/>
          </w:divBdr>
        </w:div>
        <w:div w:id="957105025">
          <w:marLeft w:val="0"/>
          <w:marRight w:val="0"/>
          <w:marTop w:val="120"/>
          <w:marBottom w:val="0"/>
          <w:divBdr>
            <w:top w:val="none" w:sz="0" w:space="0" w:color="auto"/>
            <w:left w:val="none" w:sz="0" w:space="0" w:color="auto"/>
            <w:bottom w:val="none" w:sz="0" w:space="0" w:color="auto"/>
            <w:right w:val="none" w:sz="0" w:space="0" w:color="auto"/>
          </w:divBdr>
        </w:div>
        <w:div w:id="1272054405">
          <w:marLeft w:val="0"/>
          <w:marRight w:val="0"/>
          <w:marTop w:val="120"/>
          <w:marBottom w:val="0"/>
          <w:divBdr>
            <w:top w:val="none" w:sz="0" w:space="0" w:color="auto"/>
            <w:left w:val="none" w:sz="0" w:space="0" w:color="auto"/>
            <w:bottom w:val="none" w:sz="0" w:space="0" w:color="auto"/>
            <w:right w:val="none" w:sz="0" w:space="0" w:color="auto"/>
          </w:divBdr>
        </w:div>
        <w:div w:id="708798585">
          <w:marLeft w:val="0"/>
          <w:marRight w:val="0"/>
          <w:marTop w:val="120"/>
          <w:marBottom w:val="0"/>
          <w:divBdr>
            <w:top w:val="none" w:sz="0" w:space="0" w:color="auto"/>
            <w:left w:val="none" w:sz="0" w:space="0" w:color="auto"/>
            <w:bottom w:val="none" w:sz="0" w:space="0" w:color="auto"/>
            <w:right w:val="none" w:sz="0" w:space="0" w:color="auto"/>
          </w:divBdr>
        </w:div>
        <w:div w:id="595556279">
          <w:marLeft w:val="0"/>
          <w:marRight w:val="0"/>
          <w:marTop w:val="120"/>
          <w:marBottom w:val="0"/>
          <w:divBdr>
            <w:top w:val="none" w:sz="0" w:space="0" w:color="auto"/>
            <w:left w:val="none" w:sz="0" w:space="0" w:color="auto"/>
            <w:bottom w:val="none" w:sz="0" w:space="0" w:color="auto"/>
            <w:right w:val="none" w:sz="0" w:space="0" w:color="auto"/>
          </w:divBdr>
        </w:div>
        <w:div w:id="1609046934">
          <w:marLeft w:val="0"/>
          <w:marRight w:val="0"/>
          <w:marTop w:val="120"/>
          <w:marBottom w:val="0"/>
          <w:divBdr>
            <w:top w:val="none" w:sz="0" w:space="0" w:color="auto"/>
            <w:left w:val="none" w:sz="0" w:space="0" w:color="auto"/>
            <w:bottom w:val="none" w:sz="0" w:space="0" w:color="auto"/>
            <w:right w:val="none" w:sz="0" w:space="0" w:color="auto"/>
          </w:divBdr>
        </w:div>
        <w:div w:id="1801217464">
          <w:marLeft w:val="0"/>
          <w:marRight w:val="0"/>
          <w:marTop w:val="120"/>
          <w:marBottom w:val="0"/>
          <w:divBdr>
            <w:top w:val="none" w:sz="0" w:space="0" w:color="auto"/>
            <w:left w:val="none" w:sz="0" w:space="0" w:color="auto"/>
            <w:bottom w:val="none" w:sz="0" w:space="0" w:color="auto"/>
            <w:right w:val="none" w:sz="0" w:space="0" w:color="auto"/>
          </w:divBdr>
        </w:div>
        <w:div w:id="1807775927">
          <w:marLeft w:val="0"/>
          <w:marRight w:val="0"/>
          <w:marTop w:val="120"/>
          <w:marBottom w:val="0"/>
          <w:divBdr>
            <w:top w:val="none" w:sz="0" w:space="0" w:color="auto"/>
            <w:left w:val="none" w:sz="0" w:space="0" w:color="auto"/>
            <w:bottom w:val="none" w:sz="0" w:space="0" w:color="auto"/>
            <w:right w:val="none" w:sz="0" w:space="0" w:color="auto"/>
          </w:divBdr>
        </w:div>
        <w:div w:id="883953728">
          <w:marLeft w:val="0"/>
          <w:marRight w:val="0"/>
          <w:marTop w:val="120"/>
          <w:marBottom w:val="0"/>
          <w:divBdr>
            <w:top w:val="none" w:sz="0" w:space="0" w:color="auto"/>
            <w:left w:val="none" w:sz="0" w:space="0" w:color="auto"/>
            <w:bottom w:val="none" w:sz="0" w:space="0" w:color="auto"/>
            <w:right w:val="none" w:sz="0" w:space="0" w:color="auto"/>
          </w:divBdr>
        </w:div>
        <w:div w:id="2125685746">
          <w:marLeft w:val="0"/>
          <w:marRight w:val="0"/>
          <w:marTop w:val="120"/>
          <w:marBottom w:val="0"/>
          <w:divBdr>
            <w:top w:val="none" w:sz="0" w:space="0" w:color="auto"/>
            <w:left w:val="none" w:sz="0" w:space="0" w:color="auto"/>
            <w:bottom w:val="none" w:sz="0" w:space="0" w:color="auto"/>
            <w:right w:val="none" w:sz="0" w:space="0" w:color="auto"/>
          </w:divBdr>
        </w:div>
        <w:div w:id="1733040410">
          <w:marLeft w:val="0"/>
          <w:marRight w:val="0"/>
          <w:marTop w:val="120"/>
          <w:marBottom w:val="0"/>
          <w:divBdr>
            <w:top w:val="none" w:sz="0" w:space="0" w:color="auto"/>
            <w:left w:val="none" w:sz="0" w:space="0" w:color="auto"/>
            <w:bottom w:val="none" w:sz="0" w:space="0" w:color="auto"/>
            <w:right w:val="none" w:sz="0" w:space="0" w:color="auto"/>
          </w:divBdr>
        </w:div>
        <w:div w:id="30688049">
          <w:marLeft w:val="0"/>
          <w:marRight w:val="0"/>
          <w:marTop w:val="120"/>
          <w:marBottom w:val="0"/>
          <w:divBdr>
            <w:top w:val="none" w:sz="0" w:space="0" w:color="auto"/>
            <w:left w:val="none" w:sz="0" w:space="0" w:color="auto"/>
            <w:bottom w:val="none" w:sz="0" w:space="0" w:color="auto"/>
            <w:right w:val="none" w:sz="0" w:space="0" w:color="auto"/>
          </w:divBdr>
        </w:div>
        <w:div w:id="1061177662">
          <w:marLeft w:val="0"/>
          <w:marRight w:val="0"/>
          <w:marTop w:val="120"/>
          <w:marBottom w:val="0"/>
          <w:divBdr>
            <w:top w:val="none" w:sz="0" w:space="0" w:color="auto"/>
            <w:left w:val="none" w:sz="0" w:space="0" w:color="auto"/>
            <w:bottom w:val="none" w:sz="0" w:space="0" w:color="auto"/>
            <w:right w:val="none" w:sz="0" w:space="0" w:color="auto"/>
          </w:divBdr>
        </w:div>
        <w:div w:id="2088571469">
          <w:marLeft w:val="0"/>
          <w:marRight w:val="0"/>
          <w:marTop w:val="120"/>
          <w:marBottom w:val="0"/>
          <w:divBdr>
            <w:top w:val="none" w:sz="0" w:space="0" w:color="auto"/>
            <w:left w:val="none" w:sz="0" w:space="0" w:color="auto"/>
            <w:bottom w:val="none" w:sz="0" w:space="0" w:color="auto"/>
            <w:right w:val="none" w:sz="0" w:space="0" w:color="auto"/>
          </w:divBdr>
        </w:div>
        <w:div w:id="577207815">
          <w:marLeft w:val="0"/>
          <w:marRight w:val="0"/>
          <w:marTop w:val="120"/>
          <w:marBottom w:val="0"/>
          <w:divBdr>
            <w:top w:val="none" w:sz="0" w:space="0" w:color="auto"/>
            <w:left w:val="none" w:sz="0" w:space="0" w:color="auto"/>
            <w:bottom w:val="none" w:sz="0" w:space="0" w:color="auto"/>
            <w:right w:val="none" w:sz="0" w:space="0" w:color="auto"/>
          </w:divBdr>
        </w:div>
        <w:div w:id="2098479318">
          <w:marLeft w:val="0"/>
          <w:marRight w:val="0"/>
          <w:marTop w:val="120"/>
          <w:marBottom w:val="0"/>
          <w:divBdr>
            <w:top w:val="none" w:sz="0" w:space="0" w:color="auto"/>
            <w:left w:val="none" w:sz="0" w:space="0" w:color="auto"/>
            <w:bottom w:val="none" w:sz="0" w:space="0" w:color="auto"/>
            <w:right w:val="none" w:sz="0" w:space="0" w:color="auto"/>
          </w:divBdr>
        </w:div>
        <w:div w:id="1825123400">
          <w:marLeft w:val="0"/>
          <w:marRight w:val="0"/>
          <w:marTop w:val="120"/>
          <w:marBottom w:val="0"/>
          <w:divBdr>
            <w:top w:val="none" w:sz="0" w:space="0" w:color="auto"/>
            <w:left w:val="none" w:sz="0" w:space="0" w:color="auto"/>
            <w:bottom w:val="none" w:sz="0" w:space="0" w:color="auto"/>
            <w:right w:val="none" w:sz="0" w:space="0" w:color="auto"/>
          </w:divBdr>
        </w:div>
        <w:div w:id="1390037657">
          <w:marLeft w:val="0"/>
          <w:marRight w:val="0"/>
          <w:marTop w:val="120"/>
          <w:marBottom w:val="0"/>
          <w:divBdr>
            <w:top w:val="none" w:sz="0" w:space="0" w:color="auto"/>
            <w:left w:val="none" w:sz="0" w:space="0" w:color="auto"/>
            <w:bottom w:val="none" w:sz="0" w:space="0" w:color="auto"/>
            <w:right w:val="none" w:sz="0" w:space="0" w:color="auto"/>
          </w:divBdr>
        </w:div>
        <w:div w:id="2123769157">
          <w:marLeft w:val="0"/>
          <w:marRight w:val="0"/>
          <w:marTop w:val="120"/>
          <w:marBottom w:val="0"/>
          <w:divBdr>
            <w:top w:val="none" w:sz="0" w:space="0" w:color="auto"/>
            <w:left w:val="none" w:sz="0" w:space="0" w:color="auto"/>
            <w:bottom w:val="none" w:sz="0" w:space="0" w:color="auto"/>
            <w:right w:val="none" w:sz="0" w:space="0" w:color="auto"/>
          </w:divBdr>
        </w:div>
        <w:div w:id="1766926208">
          <w:marLeft w:val="0"/>
          <w:marRight w:val="0"/>
          <w:marTop w:val="120"/>
          <w:marBottom w:val="0"/>
          <w:divBdr>
            <w:top w:val="none" w:sz="0" w:space="0" w:color="auto"/>
            <w:left w:val="none" w:sz="0" w:space="0" w:color="auto"/>
            <w:bottom w:val="none" w:sz="0" w:space="0" w:color="auto"/>
            <w:right w:val="none" w:sz="0" w:space="0" w:color="auto"/>
          </w:divBdr>
        </w:div>
        <w:div w:id="1567909036">
          <w:marLeft w:val="0"/>
          <w:marRight w:val="0"/>
          <w:marTop w:val="120"/>
          <w:marBottom w:val="0"/>
          <w:divBdr>
            <w:top w:val="none" w:sz="0" w:space="0" w:color="auto"/>
            <w:left w:val="none" w:sz="0" w:space="0" w:color="auto"/>
            <w:bottom w:val="none" w:sz="0" w:space="0" w:color="auto"/>
            <w:right w:val="none" w:sz="0" w:space="0" w:color="auto"/>
          </w:divBdr>
        </w:div>
        <w:div w:id="770659270">
          <w:marLeft w:val="0"/>
          <w:marRight w:val="0"/>
          <w:marTop w:val="120"/>
          <w:marBottom w:val="0"/>
          <w:divBdr>
            <w:top w:val="none" w:sz="0" w:space="0" w:color="auto"/>
            <w:left w:val="none" w:sz="0" w:space="0" w:color="auto"/>
            <w:bottom w:val="none" w:sz="0" w:space="0" w:color="auto"/>
            <w:right w:val="none" w:sz="0" w:space="0" w:color="auto"/>
          </w:divBdr>
        </w:div>
        <w:div w:id="1992753380">
          <w:marLeft w:val="0"/>
          <w:marRight w:val="0"/>
          <w:marTop w:val="120"/>
          <w:marBottom w:val="0"/>
          <w:divBdr>
            <w:top w:val="none" w:sz="0" w:space="0" w:color="auto"/>
            <w:left w:val="none" w:sz="0" w:space="0" w:color="auto"/>
            <w:bottom w:val="none" w:sz="0" w:space="0" w:color="auto"/>
            <w:right w:val="none" w:sz="0" w:space="0" w:color="auto"/>
          </w:divBdr>
        </w:div>
        <w:div w:id="858474709">
          <w:marLeft w:val="0"/>
          <w:marRight w:val="0"/>
          <w:marTop w:val="120"/>
          <w:marBottom w:val="0"/>
          <w:divBdr>
            <w:top w:val="none" w:sz="0" w:space="0" w:color="auto"/>
            <w:left w:val="none" w:sz="0" w:space="0" w:color="auto"/>
            <w:bottom w:val="none" w:sz="0" w:space="0" w:color="auto"/>
            <w:right w:val="none" w:sz="0" w:space="0" w:color="auto"/>
          </w:divBdr>
        </w:div>
        <w:div w:id="610819656">
          <w:marLeft w:val="0"/>
          <w:marRight w:val="0"/>
          <w:marTop w:val="120"/>
          <w:marBottom w:val="0"/>
          <w:divBdr>
            <w:top w:val="none" w:sz="0" w:space="0" w:color="auto"/>
            <w:left w:val="none" w:sz="0" w:space="0" w:color="auto"/>
            <w:bottom w:val="none" w:sz="0" w:space="0" w:color="auto"/>
            <w:right w:val="none" w:sz="0" w:space="0" w:color="auto"/>
          </w:divBdr>
        </w:div>
        <w:div w:id="467629764">
          <w:marLeft w:val="0"/>
          <w:marRight w:val="0"/>
          <w:marTop w:val="120"/>
          <w:marBottom w:val="0"/>
          <w:divBdr>
            <w:top w:val="none" w:sz="0" w:space="0" w:color="auto"/>
            <w:left w:val="none" w:sz="0" w:space="0" w:color="auto"/>
            <w:bottom w:val="none" w:sz="0" w:space="0" w:color="auto"/>
            <w:right w:val="none" w:sz="0" w:space="0" w:color="auto"/>
          </w:divBdr>
        </w:div>
        <w:div w:id="1480924642">
          <w:marLeft w:val="0"/>
          <w:marRight w:val="0"/>
          <w:marTop w:val="120"/>
          <w:marBottom w:val="0"/>
          <w:divBdr>
            <w:top w:val="none" w:sz="0" w:space="0" w:color="auto"/>
            <w:left w:val="none" w:sz="0" w:space="0" w:color="auto"/>
            <w:bottom w:val="none" w:sz="0" w:space="0" w:color="auto"/>
            <w:right w:val="none" w:sz="0" w:space="0" w:color="auto"/>
          </w:divBdr>
        </w:div>
        <w:div w:id="11988536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gs.admhmao.ru/deyatelnost/profilaktika-korruptsionnykh-pravonarusheniy/modelnye-normativnye-pravovye-akty-i-tipovye-formy-dokumentov/129021/ob-utverzhdenii-perechnya-dolzhnostey-munitsipalnoy-sluzhby-v-naimenovanie-organa-mestnogo-samouprav" TargetMode="External"/><Relationship Id="rId13" Type="http://schemas.openxmlformats.org/officeDocument/2006/relationships/hyperlink" Target="https://depgs.admhmao.ru/deyatelnost/profilaktika-korruptsionnykh-pravonarusheniy/modelnye-normativnye-pravovye-akty-i-tipovye-formy-dokumentov/392174/ob-utverzhdenii-osnovnykh-napravleniy-antikorruptsionnoy-deyatelnosti-v-munitsipalnykh-uchrezhdeniya" TargetMode="External"/><Relationship Id="rId18" Type="http://schemas.openxmlformats.org/officeDocument/2006/relationships/hyperlink" Target="https://login.consultant.ru/link/?rnd=6FE32D99F9D45F02B5E32C54B66F7160&amp;req=doc&amp;base=LAW&amp;n=300853&amp;dst=102357&amp;fld=134&amp;REFFIELD=134&amp;REFDST=85&amp;REFDOC=314864&amp;REFBASE=LAW&amp;stat=refcode%3D16610%3Bdstident%3D102357%3Bindex%3D249&amp;date=12.09.2019" TargetMode="External"/><Relationship Id="rId26" Type="http://schemas.openxmlformats.org/officeDocument/2006/relationships/hyperlink" Target="https://depgs.admhmao.ru/deyatelnost/profilaktika-korruptsionnykh-pravonarusheniy/modelnye-normativnye-pravovye-akty-i-tipovye-formy-dokumentov/392043/ob-utverzhdenii-tipovogo-kodeksa-etiki-i-sluzhebnogo-povedeniya-rabotnikov-munitsipalnykh-uchrezhden" TargetMode="External"/><Relationship Id="rId3" Type="http://schemas.openxmlformats.org/officeDocument/2006/relationships/styles" Target="styles.xml"/><Relationship Id="rId21" Type="http://schemas.openxmlformats.org/officeDocument/2006/relationships/hyperlink" Target="https://login.consultant.ru/link/?rnd=6FE32D99F9D45F02B5E32C54B66F7160&amp;req=doc&amp;base=LAW&amp;n=182823&amp;dst=100012&amp;fld=134&amp;REFFIELD=134&amp;REFDST=100004&amp;REFDOC=174090&amp;REFBASE=RLAW926&amp;stat=refcode%3D16876%3Bdstident%3D100012%3Bindex%3D13&amp;date=12.09.2019" TargetMode="External"/><Relationship Id="rId7" Type="http://schemas.openxmlformats.org/officeDocument/2006/relationships/endnotes" Target="endnotes.xml"/><Relationship Id="rId12" Type="http://schemas.openxmlformats.org/officeDocument/2006/relationships/hyperlink" Target="https://depgs.admhmao.ru/deyatelnost/profilaktika-korruptsionnykh-pravonarusheniy/modelnye-normativnye-pravovye-akty-i-tipovye-formy-dokumentov/129018/o-poryadke-predstavleniya-litsami-zameshchayushchimi-dolzhnosti-munitsipalnoy-sluzhby-v-ukazat-naime" TargetMode="External"/><Relationship Id="rId17" Type="http://schemas.openxmlformats.org/officeDocument/2006/relationships/hyperlink" Target="https://depgs.admhmao.ru/deyatelnost/profilaktika-korruptsionnykh-pravonarusheniy/modelnye-normativnye-pravovye-akty-i-tipovye-formy-dokumentov/392042/ob-utverzhdenii-tipovogo-polozheniya-informirovaniya-rabotnikami-rabotodatelya-o-sluchayakh-skloneni" TargetMode="External"/><Relationship Id="rId25" Type="http://schemas.openxmlformats.org/officeDocument/2006/relationships/hyperlink" Target="https://depgs.admhmao.ru/deyatelnost/profilaktika-korruptsionnykh-pravonarusheniy/modelnye-normativnye-pravovye-akty-i-tipovye-formy-dokumentov/392044/o-tipovom-polozhenii-o-konflikte-interesov-rabotnikov-munitsipalnykh-uchrezhdeniy-munitsipalnykh-pre" TargetMode="External"/><Relationship Id="rId2" Type="http://schemas.openxmlformats.org/officeDocument/2006/relationships/numbering" Target="numbering.xml"/><Relationship Id="rId16" Type="http://schemas.openxmlformats.org/officeDocument/2006/relationships/hyperlink" Target="https://depgs.admhmao.ru/deyatelnost/profilaktika-korruptsionnykh-pravonarusheniy/modelnye-normativnye-pravovye-akty-i-tipovye-formy-dokumentov/392043/ob-utverzhdenii-tipovogo-kodeksa-etiki-i-sluzhebnogo-povedeniya-rabotnikov-munitsipalnykh-uchrezhden" TargetMode="External"/><Relationship Id="rId20" Type="http://schemas.openxmlformats.org/officeDocument/2006/relationships/hyperlink" Target="https://login.consultant.ru/link/?rnd=6FE32D99F9D45F02B5E32C54B66F7160&amp;req=doc&amp;base=LAW&amp;n=314864&amp;dst=100221&amp;fld=134&amp;date=12.09.2019"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pgs.admhmao.ru/deyatelnost/profilaktika-korruptsionnykh-pravonarusheniy/modelnye-normativnye-pravovye-akty-i-tipovye-formy-dokumentov/129014/o-predstavlenii-litsami-zameshchayushchimi-munitsipalnye-dolzhnosti-svedeniy-o-dokhodakh-raskhodakh-" TargetMode="External"/><Relationship Id="rId24" Type="http://schemas.openxmlformats.org/officeDocument/2006/relationships/hyperlink" Target="https://depgs.admhmao.ru/deyatelnost/profilaktika-korruptsionnykh-pravonarusheniy/modelnye-normativnye-pravovye-akty-i-tipovye-formy-dokumentov/392045/tipovykh-pravilakh-obmena-delovymi-podarkami-i-znakami-delovogo-gostepriimstva-v-munitsipalnykh-uchr" TargetMode="External"/><Relationship Id="rId5" Type="http://schemas.openxmlformats.org/officeDocument/2006/relationships/webSettings" Target="webSettings.xml"/><Relationship Id="rId15" Type="http://schemas.openxmlformats.org/officeDocument/2006/relationships/hyperlink" Target="https://depgs.admhmao.ru/deyatelnost/profilaktika-korruptsionnykh-pravonarusheniy/modelnye-normativnye-pravovye-akty-i-tipovye-formy-dokumentov/392044/o-tipovom-polozhenii-o-konflikte-interesov-rabotnikov-munitsipalnykh-uchrezhdeniy-munitsipalnykh-pre" TargetMode="External"/><Relationship Id="rId23" Type="http://schemas.openxmlformats.org/officeDocument/2006/relationships/hyperlink" Target="https://depgs.admhmao.ru/deyatelnost/profilaktika-korruptsionnykh-pravonarusheniy/modelnye-normativnye-pravovye-akty-i-tipovye-formy-dokumentov/392174/ob-utverzhdenii-osnovnykh-napravleniy-antikorruptsionnoy-deyatelnosti-v-munitsipalnykh-uchrezhdeniya" TargetMode="External"/><Relationship Id="rId28" Type="http://schemas.openxmlformats.org/officeDocument/2006/relationships/header" Target="header1.xml"/><Relationship Id="rId10" Type="http://schemas.openxmlformats.org/officeDocument/2006/relationships/hyperlink" Target="https://depgs.admhmao.ru/deyatelnost/profilaktika-korruptsionnykh-pravonarusheniy/modelnye-normativnye-pravovye-akty-i-tipovye-formy-dokumentov/129019/o-poryadke-uvedomleniya-predstavitelya-nanimatelya-rabotodatelya-o-faktakh-obrashcheniya-v-tselyakh-" TargetMode="External"/><Relationship Id="rId19" Type="http://schemas.openxmlformats.org/officeDocument/2006/relationships/hyperlink" Target="consultantplus://offline/ref=813B43CC17E809A282499834B9D2E251921484985DB3F33F26109BAC14444BBDCB680D49025B7513A7987FxCTE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pgs.admhmao.ru/deyatelnost/profilaktika-korruptsionnykh-pravonarusheniy/modelnye-normativnye-pravovye-akty-i-tipovye-formy-dokumentov/129012/o-koordinatsionnom-organe-po-protivodeystviyu-korruptsii-pri-predstavitelnom-organe-munitsipalnogo-o" TargetMode="External"/><Relationship Id="rId14" Type="http://schemas.openxmlformats.org/officeDocument/2006/relationships/hyperlink" Target="https://depgs.admhmao.ru/deyatelnost/profilaktika-korruptsionnykh-pravonarusheniy/modelnye-normativnye-pravovye-akty-i-tipovye-formy-dokumentov/392045/tipovykh-pravilakh-obmena-delovymi-podarkami-i-znakami-delovogo-gostepriimstva-v-munitsipalnykh-uchr" TargetMode="External"/><Relationship Id="rId22" Type="http://schemas.openxmlformats.org/officeDocument/2006/relationships/hyperlink" Target="https://login.consultant.ru/link/?rnd=6FE32D99F9D45F02B5E32C54B66F7160&amp;req=doc&amp;base=LAW&amp;n=278279&amp;dst=100052&amp;fld=134&amp;date=12.09.2019" TargetMode="External"/><Relationship Id="rId27" Type="http://schemas.openxmlformats.org/officeDocument/2006/relationships/hyperlink" Target="https://depgs.admhmao.ru/deyatelnost/profilaktika-korruptsionnykh-pravonarusheniy/modelnye-normativnye-pravovye-akty-i-tipovye-formy-dokumentov/392042/ob-utverzhdenii-tipovogo-polozheniya-informirovaniya-rabotnikami-rabotodatelya-o-sluchayakh-sklonen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10101-A7FE-43E8-99B2-E6856B25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10595</Words>
  <Characters>60398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Воронцова Людмила Сергеевна</dc:creator>
  <cp:lastModifiedBy>Барабаш Наталья Владимировна</cp:lastModifiedBy>
  <cp:revision>2</cp:revision>
  <cp:lastPrinted>2019-09-17T06:48:00Z</cp:lastPrinted>
  <dcterms:created xsi:type="dcterms:W3CDTF">2019-10-01T08:04:00Z</dcterms:created>
  <dcterms:modified xsi:type="dcterms:W3CDTF">2019-10-01T08:04:00Z</dcterms:modified>
</cp:coreProperties>
</file>